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88"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ab/>
        <w:t xml:space="preserve"> İDARİ ŞARTNAME</w:t>
      </w:r>
    </w:p>
    <w:p w:rsidR="00000000" w:rsidDel="00000000" w:rsidP="00000000" w:rsidRDefault="00000000" w:rsidRPr="00000000" w14:paraId="00000002">
      <w:pPr>
        <w:rPr>
          <w:sz w:val="22"/>
          <w:szCs w:val="22"/>
          <w:vertAlign w:val="baseline"/>
        </w:rPr>
      </w:pPr>
      <w:r w:rsidDel="00000000" w:rsidR="00000000" w:rsidRPr="00000000">
        <w:rPr>
          <w:rtl w:val="0"/>
        </w:rPr>
      </w:r>
    </w:p>
    <w:p w:rsidR="00000000" w:rsidDel="00000000" w:rsidP="00000000" w:rsidRDefault="00000000" w:rsidRPr="00000000" w14:paraId="00000003">
      <w:pPr>
        <w:spacing w:line="276" w:lineRule="auto"/>
        <w:ind w:left="450" w:right="-288" w:firstLine="0"/>
        <w:jc w:val="both"/>
        <w:rPr>
          <w:b w:val="0"/>
          <w:bCs w:val="0"/>
          <w:sz w:val="22"/>
          <w:szCs w:val="22"/>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İdareye İlişkin Bilgiler</w:t>
      </w:r>
    </w:p>
    <w:p w:rsidR="00000000" w:rsidDel="00000000" w:rsidP="00000000" w:rsidRDefault="00000000" w:rsidRPr="00000000" w14:paraId="00000005">
      <w:pPr>
        <w:numPr>
          <w:ilvl w:val="1"/>
          <w:numId w:val="12"/>
        </w:numPr>
        <w:spacing w:line="276" w:lineRule="auto"/>
        <w:ind w:left="360" w:hanging="360"/>
        <w:jc w:val="both"/>
        <w:rPr>
          <w:b w:val="0"/>
          <w:bCs w:val="0"/>
          <w:sz w:val="22"/>
          <w:szCs w:val="22"/>
          <w:vertAlign w:val="baseline"/>
        </w:rPr>
      </w:pPr>
      <w:r w:rsidDel="00000000" w:rsidR="00000000" w:rsidRPr="00000000">
        <w:rPr>
          <w:sz w:val="22"/>
          <w:szCs w:val="22"/>
          <w:vertAlign w:val="baseline"/>
          <w:rtl w:val="0"/>
        </w:rPr>
        <w:t xml:space="preserve">İş sahibi İdarenin;</w:t>
      </w:r>
      <w:r w:rsidDel="00000000" w:rsidR="00000000" w:rsidRPr="00000000">
        <w:rPr>
          <w:rtl w:val="0"/>
        </w:rPr>
      </w:r>
    </w:p>
    <w:p w:rsidR="00000000" w:rsidDel="00000000" w:rsidP="00000000" w:rsidRDefault="00000000" w:rsidRPr="00000000" w14:paraId="00000006">
      <w:pPr>
        <w:numPr>
          <w:ilvl w:val="0"/>
          <w:numId w:val="5"/>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Adı: Doğa Koruma Merkezi Vakfı (DKM)</w:t>
      </w:r>
    </w:p>
    <w:p w:rsidR="00000000" w:rsidDel="00000000" w:rsidP="00000000" w:rsidRDefault="00000000" w:rsidRPr="00000000" w14:paraId="00000007">
      <w:pPr>
        <w:numPr>
          <w:ilvl w:val="0"/>
          <w:numId w:val="5"/>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Adresi: Çiğdem Mah. 1594. Sok. No: 3 06530 Çankaya/Ankara</w:t>
      </w:r>
    </w:p>
    <w:p w:rsidR="00000000" w:rsidDel="00000000" w:rsidP="00000000" w:rsidRDefault="00000000" w:rsidRPr="00000000" w14:paraId="00000008">
      <w:pPr>
        <w:numPr>
          <w:ilvl w:val="0"/>
          <w:numId w:val="5"/>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Telefon numarası:</w:t>
      </w:r>
      <w:r w:rsidDel="00000000" w:rsidR="00000000" w:rsidRPr="00000000">
        <w:rPr>
          <w:color w:val="000000"/>
          <w:sz w:val="22"/>
          <w:szCs w:val="22"/>
          <w:vertAlign w:val="baseline"/>
          <w:rtl w:val="0"/>
        </w:rPr>
        <w:t xml:space="preserve"> 0312 287 81 44 </w:t>
      </w:r>
      <w:r w:rsidDel="00000000" w:rsidR="00000000" w:rsidRPr="00000000">
        <w:rPr>
          <w:sz w:val="22"/>
          <w:szCs w:val="22"/>
          <w:vertAlign w:val="baseline"/>
          <w:rtl w:val="0"/>
        </w:rPr>
        <w:t xml:space="preserve"> </w:t>
      </w:r>
    </w:p>
    <w:p w:rsidR="00000000" w:rsidDel="00000000" w:rsidP="00000000" w:rsidRDefault="00000000" w:rsidRPr="00000000" w14:paraId="00000009">
      <w:pPr>
        <w:numPr>
          <w:ilvl w:val="0"/>
          <w:numId w:val="5"/>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Elektronik posta adresi: </w:t>
      </w:r>
      <w:hyperlink r:id="rId7">
        <w:r w:rsidDel="00000000" w:rsidR="00000000" w:rsidRPr="00000000">
          <w:rPr>
            <w:color w:val="0563c1"/>
            <w:sz w:val="22"/>
            <w:szCs w:val="22"/>
            <w:u w:val="single"/>
            <w:vertAlign w:val="baseline"/>
            <w:rtl w:val="0"/>
          </w:rPr>
          <w:t xml:space="preserve">dkm@dkm.org.tr</w:t>
        </w:r>
      </w:hyperlink>
      <w:r w:rsidDel="00000000" w:rsidR="00000000" w:rsidRPr="00000000">
        <w:rPr>
          <w:rtl w:val="0"/>
        </w:rPr>
      </w:r>
    </w:p>
    <w:p w:rsidR="00000000" w:rsidDel="00000000" w:rsidP="00000000" w:rsidRDefault="00000000" w:rsidRPr="00000000" w14:paraId="0000000A">
      <w:pPr>
        <w:numPr>
          <w:ilvl w:val="0"/>
          <w:numId w:val="5"/>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İlgili personelinin adı-soyadı/unvanı:</w:t>
      </w:r>
      <w:r w:rsidDel="00000000" w:rsidR="00000000" w:rsidRPr="00000000">
        <w:rPr>
          <w:color w:val="ff0000"/>
          <w:sz w:val="22"/>
          <w:szCs w:val="22"/>
          <w:vertAlign w:val="baseline"/>
          <w:rtl w:val="0"/>
        </w:rPr>
        <w:t xml:space="preserve"> </w:t>
      </w:r>
      <w:r w:rsidDel="00000000" w:rsidR="00000000" w:rsidRPr="00000000">
        <w:rPr>
          <w:sz w:val="22"/>
          <w:szCs w:val="22"/>
          <w:rtl w:val="0"/>
        </w:rPr>
        <w:t xml:space="preserve">Süleyman Emre Can</w:t>
      </w:r>
      <w:r w:rsidDel="00000000" w:rsidR="00000000" w:rsidRPr="00000000">
        <w:rPr>
          <w:sz w:val="22"/>
          <w:szCs w:val="22"/>
          <w:vertAlign w:val="baseline"/>
          <w:rtl w:val="0"/>
        </w:rPr>
        <w:t xml:space="preserve"> </w:t>
      </w:r>
      <w:r w:rsidDel="00000000" w:rsidR="00000000" w:rsidRPr="00000000">
        <w:rPr>
          <w:sz w:val="22"/>
          <w:szCs w:val="22"/>
          <w:vertAlign w:val="baseline"/>
          <w:rtl w:val="0"/>
        </w:rPr>
        <w:t xml:space="preserve">/ Toprak ve Su Programı Proje Yürütücüsü</w:t>
      </w:r>
    </w:p>
    <w:p w:rsidR="00000000" w:rsidDel="00000000" w:rsidP="00000000" w:rsidRDefault="00000000" w:rsidRPr="00000000" w14:paraId="0000000B">
      <w:pPr>
        <w:numPr>
          <w:ilvl w:val="1"/>
          <w:numId w:val="12"/>
        </w:numPr>
        <w:spacing w:line="276" w:lineRule="auto"/>
        <w:ind w:left="360" w:hanging="360"/>
        <w:jc w:val="both"/>
        <w:rPr>
          <w:sz w:val="22"/>
          <w:szCs w:val="22"/>
          <w:vertAlign w:val="baseline"/>
        </w:rPr>
      </w:pPr>
      <w:r w:rsidDel="00000000" w:rsidR="00000000" w:rsidRPr="00000000">
        <w:rPr>
          <w:sz w:val="22"/>
          <w:szCs w:val="22"/>
          <w:vertAlign w:val="baseline"/>
          <w:rtl w:val="0"/>
        </w:rPr>
        <w:t xml:space="preserve"> İstekliler, ihaleye ilişkin bilgileri yukarıdaki adres ve numaralardan görevli personelle irtibat kurmak suretiyle temin edebilirler.</w:t>
      </w:r>
    </w:p>
    <w:p w:rsidR="00000000" w:rsidDel="00000000" w:rsidP="00000000" w:rsidRDefault="00000000" w:rsidRPr="00000000" w14:paraId="0000000C">
      <w:pPr>
        <w:spacing w:line="276" w:lineRule="auto"/>
        <w:jc w:val="both"/>
        <w:rPr>
          <w:sz w:val="22"/>
          <w:szCs w:val="22"/>
          <w:vertAlign w:val="baseline"/>
        </w:rPr>
      </w:pPr>
      <w:r w:rsidDel="00000000" w:rsidR="00000000" w:rsidRPr="00000000">
        <w:rPr>
          <w:rtl w:val="0"/>
        </w:rPr>
      </w:r>
    </w:p>
    <w:p w:rsidR="00000000" w:rsidDel="00000000" w:rsidP="00000000" w:rsidRDefault="00000000" w:rsidRPr="00000000" w14:paraId="0000000D">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 İhale Konusu İşe İlişkin Bilgiler</w:t>
      </w:r>
      <w:r w:rsidDel="00000000" w:rsidR="00000000" w:rsidRPr="00000000">
        <w:rPr>
          <w:rtl w:val="0"/>
        </w:rPr>
      </w:r>
    </w:p>
    <w:p w:rsidR="00000000" w:rsidDel="00000000" w:rsidP="00000000" w:rsidRDefault="00000000" w:rsidRPr="00000000" w14:paraId="0000000E">
      <w:pPr>
        <w:spacing w:line="276" w:lineRule="auto"/>
        <w:jc w:val="both"/>
        <w:rPr>
          <w:b w:val="0"/>
          <w:bCs w:val="0"/>
          <w:sz w:val="22"/>
          <w:szCs w:val="22"/>
          <w:u w:val="single"/>
          <w:vertAlign w:val="baseline"/>
        </w:rPr>
      </w:pPr>
      <w:r w:rsidDel="00000000" w:rsidR="00000000" w:rsidRPr="00000000">
        <w:rPr>
          <w:sz w:val="22"/>
          <w:szCs w:val="22"/>
          <w:vertAlign w:val="baseline"/>
          <w:rtl w:val="0"/>
        </w:rPr>
        <w:t xml:space="preserve">İhale konusu işin;</w:t>
      </w:r>
      <w:r w:rsidDel="00000000" w:rsidR="00000000" w:rsidRPr="00000000">
        <w:rPr>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0F">
      <w:pPr>
        <w:numPr>
          <w:ilvl w:val="0"/>
          <w:numId w:val="6"/>
        </w:numPr>
        <w:spacing w:line="276" w:lineRule="auto"/>
        <w:ind w:left="720" w:hanging="360"/>
        <w:jc w:val="both"/>
        <w:rPr>
          <w:sz w:val="22"/>
          <w:szCs w:val="22"/>
          <w:vertAlign w:val="baseline"/>
        </w:rPr>
      </w:pPr>
      <w:bookmarkStart w:colFirst="0" w:colLast="0" w:name="_heading=h.ma98fmgi913g" w:id="0"/>
      <w:bookmarkEnd w:id="0"/>
      <w:r w:rsidDel="00000000" w:rsidR="00000000" w:rsidRPr="00000000">
        <w:rPr>
          <w:sz w:val="22"/>
          <w:szCs w:val="22"/>
          <w:vertAlign w:val="baseline"/>
          <w:rtl w:val="0"/>
        </w:rPr>
        <w:t xml:space="preserve">Tanımı: </w:t>
      </w:r>
      <w:r w:rsidDel="00000000" w:rsidR="00000000" w:rsidRPr="00000000">
        <w:rPr>
          <w:sz w:val="22"/>
          <w:szCs w:val="22"/>
          <w:rtl w:val="0"/>
        </w:rPr>
        <w:t xml:space="preserve">5 SIRALI GÜBRELİ-MİKRO GÜBRELİ DİSKLİ TİP PNÖMATİK EKİM MAKİNESİ</w:t>
      </w:r>
      <w:r w:rsidDel="00000000" w:rsidR="00000000" w:rsidRPr="00000000">
        <w:rPr>
          <w:sz w:val="22"/>
          <w:szCs w:val="22"/>
          <w:vertAlign w:val="baseline"/>
          <w:rtl w:val="0"/>
        </w:rPr>
        <w:t xml:space="preserve"> </w:t>
      </w:r>
      <w:r w:rsidDel="00000000" w:rsidR="00000000" w:rsidRPr="00000000">
        <w:rPr>
          <w:sz w:val="22"/>
          <w:szCs w:val="22"/>
          <w:rtl w:val="0"/>
        </w:rPr>
        <w:t xml:space="preserve">ALIMI</w:t>
      </w:r>
      <w:r w:rsidDel="00000000" w:rsidR="00000000" w:rsidRPr="00000000">
        <w:rPr>
          <w:i w:val="1"/>
          <w:i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10">
      <w:pPr>
        <w:numPr>
          <w:ilvl w:val="0"/>
          <w:numId w:val="6"/>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Ürünün miktarı ve türü: Teknik Şartnamede Belirtilen Özellikteki Ürün ve Yardımcı Ekipmanları</w:t>
      </w:r>
    </w:p>
    <w:p w:rsidR="00000000" w:rsidDel="00000000" w:rsidP="00000000" w:rsidRDefault="00000000" w:rsidRPr="00000000" w14:paraId="00000011">
      <w:pPr>
        <w:numPr>
          <w:ilvl w:val="0"/>
          <w:numId w:val="6"/>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Yapılacağı</w:t>
      </w:r>
      <w:r w:rsidDel="00000000" w:rsidR="00000000" w:rsidRPr="00000000">
        <w:rPr>
          <w:sz w:val="22"/>
          <w:szCs w:val="22"/>
          <w:rtl w:val="0"/>
        </w:rPr>
        <w:t xml:space="preserve"> </w:t>
      </w:r>
      <w:r w:rsidDel="00000000" w:rsidR="00000000" w:rsidRPr="00000000">
        <w:rPr>
          <w:sz w:val="22"/>
          <w:szCs w:val="22"/>
          <w:vertAlign w:val="baseline"/>
          <w:rtl w:val="0"/>
        </w:rPr>
        <w:t xml:space="preserve">yer: </w:t>
      </w:r>
      <w:r w:rsidDel="00000000" w:rsidR="00000000" w:rsidRPr="00000000">
        <w:rPr>
          <w:sz w:val="22"/>
          <w:szCs w:val="22"/>
          <w:rtl w:val="0"/>
        </w:rPr>
        <w:t xml:space="preserve">Doğa Koruma Merkezi Vakfı (DKM)</w:t>
      </w:r>
      <w:r w:rsidDel="00000000" w:rsidR="00000000" w:rsidRPr="00000000">
        <w:rPr>
          <w:sz w:val="22"/>
          <w:szCs w:val="22"/>
          <w:vertAlign w:val="baseline"/>
          <w:rtl w:val="0"/>
        </w:rPr>
        <w:t xml:space="preserve"> </w:t>
      </w:r>
    </w:p>
    <w:p w:rsidR="00000000" w:rsidDel="00000000" w:rsidP="00000000" w:rsidRDefault="00000000" w:rsidRPr="00000000" w14:paraId="00000012">
      <w:pPr>
        <w:numPr>
          <w:ilvl w:val="0"/>
          <w:numId w:val="6"/>
        </w:numPr>
        <w:spacing w:line="276" w:lineRule="auto"/>
        <w:ind w:left="720" w:hanging="360"/>
        <w:jc w:val="both"/>
        <w:rPr>
          <w:sz w:val="22"/>
          <w:szCs w:val="22"/>
        </w:rPr>
      </w:pPr>
      <w:r w:rsidDel="00000000" w:rsidR="00000000" w:rsidRPr="00000000">
        <w:rPr>
          <w:sz w:val="22"/>
          <w:szCs w:val="22"/>
          <w:rtl w:val="0"/>
        </w:rPr>
        <w:t xml:space="preserve">Teslim edileceği yer :</w:t>
      </w:r>
      <w:r w:rsidDel="00000000" w:rsidR="00000000" w:rsidRPr="00000000">
        <w:rPr>
          <w:sz w:val="22"/>
          <w:szCs w:val="22"/>
          <w:highlight w:val="white"/>
          <w:rtl w:val="0"/>
        </w:rPr>
        <w:t xml:space="preserve"> ÖNDER ÇİFTÇİ ÜRETİM PAZARLAMA KOOPERATİFİ</w:t>
      </w:r>
    </w:p>
    <w:p w:rsidR="00000000" w:rsidDel="00000000" w:rsidP="00000000" w:rsidRDefault="00000000" w:rsidRPr="00000000" w14:paraId="00000013">
      <w:pPr>
        <w:spacing w:line="276" w:lineRule="auto"/>
        <w:ind w:left="720" w:firstLine="0"/>
        <w:jc w:val="both"/>
        <w:rPr>
          <w:sz w:val="22"/>
          <w:szCs w:val="22"/>
          <w:highlight w:val="white"/>
        </w:rPr>
      </w:pPr>
      <w:r w:rsidDel="00000000" w:rsidR="00000000" w:rsidRPr="00000000">
        <w:rPr>
          <w:sz w:val="22"/>
          <w:szCs w:val="22"/>
          <w:highlight w:val="white"/>
          <w:rtl w:val="0"/>
        </w:rPr>
        <w:t xml:space="preserve">İSTİKLAL MAHALLESİ BORSA CADDESİ NO:6 SÜLEYMANPAŞA/TEKİRDAĞ</w:t>
      </w:r>
    </w:p>
    <w:p w:rsidR="00000000" w:rsidDel="00000000" w:rsidP="00000000" w:rsidRDefault="00000000" w:rsidRPr="00000000" w14:paraId="00000014">
      <w:pPr>
        <w:spacing w:line="276" w:lineRule="auto"/>
        <w:ind w:left="720" w:firstLine="0"/>
        <w:jc w:val="both"/>
        <w:rPr>
          <w:sz w:val="22"/>
          <w:szCs w:val="22"/>
        </w:rPr>
      </w:pPr>
      <w:r w:rsidDel="00000000" w:rsidR="00000000" w:rsidRPr="00000000">
        <w:rPr>
          <w:rtl w:val="0"/>
        </w:rPr>
      </w:r>
    </w:p>
    <w:p w:rsidR="00000000" w:rsidDel="00000000" w:rsidP="00000000" w:rsidRDefault="00000000" w:rsidRPr="00000000" w14:paraId="00000015">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İhaleye İlişkin Bilgiler ile İhale ve Son Teklif  Verme Tarih ve Saati</w:t>
      </w:r>
      <w:r w:rsidDel="00000000" w:rsidR="00000000" w:rsidRPr="00000000">
        <w:rPr>
          <w:rtl w:val="0"/>
        </w:rPr>
      </w:r>
    </w:p>
    <w:p w:rsidR="00000000" w:rsidDel="00000000" w:rsidP="00000000" w:rsidRDefault="00000000" w:rsidRPr="00000000" w14:paraId="00000016">
      <w:pPr>
        <w:numPr>
          <w:ilvl w:val="1"/>
          <w:numId w:val="12"/>
        </w:numPr>
        <w:spacing w:line="276" w:lineRule="auto"/>
        <w:ind w:left="360" w:hanging="360"/>
        <w:rPr>
          <w:b w:val="0"/>
          <w:bCs w:val="0"/>
          <w:sz w:val="22"/>
          <w:szCs w:val="22"/>
          <w:vertAlign w:val="baseline"/>
        </w:rPr>
      </w:pPr>
      <w:r w:rsidDel="00000000" w:rsidR="00000000" w:rsidRPr="00000000">
        <w:rPr>
          <w:sz w:val="22"/>
          <w:szCs w:val="22"/>
          <w:vertAlign w:val="baseline"/>
          <w:rtl w:val="0"/>
        </w:rPr>
        <w:t xml:space="preserve">İhaleye ilişkin bilgiler:</w:t>
      </w:r>
      <w:r w:rsidDel="00000000" w:rsidR="00000000" w:rsidRPr="00000000">
        <w:rPr>
          <w:rtl w:val="0"/>
        </w:rPr>
      </w:r>
    </w:p>
    <w:p w:rsidR="00000000" w:rsidDel="00000000" w:rsidP="00000000" w:rsidRDefault="00000000" w:rsidRPr="00000000" w14:paraId="00000017">
      <w:pPr>
        <w:numPr>
          <w:ilvl w:val="0"/>
          <w:numId w:val="7"/>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İhale kayıt numarası:</w:t>
      </w:r>
      <w:r w:rsidDel="00000000" w:rsidR="00000000" w:rsidRPr="00000000">
        <w:rPr>
          <w:sz w:val="22"/>
          <w:szCs w:val="22"/>
          <w:rtl w:val="0"/>
        </w:rPr>
        <w:t xml:space="preserve">2026/5600/01</w:t>
      </w:r>
      <w:r w:rsidDel="00000000" w:rsidR="00000000" w:rsidRPr="00000000">
        <w:rPr>
          <w:rtl w:val="0"/>
        </w:rPr>
      </w:r>
    </w:p>
    <w:p w:rsidR="00000000" w:rsidDel="00000000" w:rsidP="00000000" w:rsidRDefault="00000000" w:rsidRPr="00000000" w14:paraId="00000018">
      <w:pPr>
        <w:numPr>
          <w:ilvl w:val="0"/>
          <w:numId w:val="7"/>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İhale usulü: Açık İhale </w:t>
      </w:r>
    </w:p>
    <w:p w:rsidR="00000000" w:rsidDel="00000000" w:rsidP="00000000" w:rsidRDefault="00000000" w:rsidRPr="00000000" w14:paraId="00000019">
      <w:pPr>
        <w:numPr>
          <w:ilvl w:val="0"/>
          <w:numId w:val="7"/>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Tekliflerin sunulacağı adres: Çiğdem Mah. 1594. Sok. No: 3 06530 Çankaya/Ankara</w:t>
      </w:r>
    </w:p>
    <w:p w:rsidR="00000000" w:rsidDel="00000000" w:rsidP="00000000" w:rsidRDefault="00000000" w:rsidRPr="00000000" w14:paraId="0000001A">
      <w:pPr>
        <w:numPr>
          <w:ilvl w:val="0"/>
          <w:numId w:val="7"/>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İhale son teklif verme tarihi ve saati: </w:t>
      </w:r>
      <w:r w:rsidDel="00000000" w:rsidR="00000000" w:rsidRPr="00000000">
        <w:rPr>
          <w:b w:val="1"/>
          <w:bCs w:val="1"/>
          <w:i w:val="1"/>
          <w:iCs w:val="1"/>
          <w:sz w:val="22"/>
          <w:szCs w:val="22"/>
          <w:highlight w:val="white"/>
          <w:rtl w:val="0"/>
        </w:rPr>
        <w:t xml:space="preserve">27</w:t>
      </w:r>
      <w:r w:rsidDel="00000000" w:rsidR="00000000" w:rsidRPr="00000000">
        <w:rPr>
          <w:b w:val="1"/>
          <w:bCs w:val="1"/>
          <w:i w:val="1"/>
          <w:iCs w:val="1"/>
          <w:sz w:val="22"/>
          <w:szCs w:val="22"/>
          <w:highlight w:val="white"/>
          <w:vertAlign w:val="baseline"/>
          <w:rtl w:val="0"/>
        </w:rPr>
        <w:t xml:space="preserve">.0</w:t>
      </w:r>
      <w:r w:rsidDel="00000000" w:rsidR="00000000" w:rsidRPr="00000000">
        <w:rPr>
          <w:b w:val="1"/>
          <w:bCs w:val="1"/>
          <w:i w:val="1"/>
          <w:iCs w:val="1"/>
          <w:sz w:val="22"/>
          <w:szCs w:val="22"/>
          <w:highlight w:val="white"/>
          <w:rtl w:val="0"/>
        </w:rPr>
        <w:t xml:space="preserve">1</w:t>
      </w:r>
      <w:r w:rsidDel="00000000" w:rsidR="00000000" w:rsidRPr="00000000">
        <w:rPr>
          <w:b w:val="1"/>
          <w:bCs w:val="1"/>
          <w:i w:val="1"/>
          <w:iCs w:val="1"/>
          <w:sz w:val="22"/>
          <w:szCs w:val="22"/>
          <w:highlight w:val="white"/>
          <w:vertAlign w:val="baseline"/>
          <w:rtl w:val="0"/>
        </w:rPr>
        <w:t xml:space="preserve">.202</w:t>
      </w:r>
      <w:r w:rsidDel="00000000" w:rsidR="00000000" w:rsidRPr="00000000">
        <w:rPr>
          <w:b w:val="1"/>
          <w:bCs w:val="1"/>
          <w:i w:val="1"/>
          <w:iCs w:val="1"/>
          <w:sz w:val="22"/>
          <w:szCs w:val="22"/>
          <w:highlight w:val="white"/>
          <w:rtl w:val="0"/>
        </w:rPr>
        <w:t xml:space="preserve">6</w:t>
      </w:r>
      <w:r w:rsidDel="00000000" w:rsidR="00000000" w:rsidRPr="00000000">
        <w:rPr>
          <w:b w:val="1"/>
          <w:bCs w:val="1"/>
          <w:i w:val="1"/>
          <w:iCs w:val="1"/>
          <w:sz w:val="22"/>
          <w:szCs w:val="22"/>
          <w:highlight w:val="white"/>
          <w:vertAlign w:val="baseline"/>
          <w:rtl w:val="0"/>
        </w:rPr>
        <w:t xml:space="preserve"> – Saat: 14.00</w:t>
      </w:r>
      <w:r w:rsidDel="00000000" w:rsidR="00000000" w:rsidRPr="00000000">
        <w:rPr>
          <w:rtl w:val="0"/>
        </w:rPr>
      </w:r>
    </w:p>
    <w:p w:rsidR="00000000" w:rsidDel="00000000" w:rsidP="00000000" w:rsidRDefault="00000000" w:rsidRPr="00000000" w14:paraId="0000001B">
      <w:pPr>
        <w:numPr>
          <w:ilvl w:val="0"/>
          <w:numId w:val="7"/>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İhalenin yapılacağı </w:t>
      </w:r>
      <w:r w:rsidDel="00000000" w:rsidR="00000000" w:rsidRPr="00000000">
        <w:rPr>
          <w:sz w:val="22"/>
          <w:szCs w:val="22"/>
          <w:highlight w:val="white"/>
          <w:vertAlign w:val="baseline"/>
          <w:rtl w:val="0"/>
        </w:rPr>
        <w:t xml:space="preserve">adres:</w:t>
      </w:r>
      <w:r w:rsidDel="00000000" w:rsidR="00000000" w:rsidRPr="00000000">
        <w:rPr>
          <w:rFonts w:ascii="Calibri" w:cs="Calibri" w:eastAsia="Calibri" w:hAnsi="Calibri"/>
          <w:color w:val="000000"/>
          <w:sz w:val="22"/>
          <w:szCs w:val="22"/>
          <w:vertAlign w:val="baseline"/>
          <w:rtl w:val="0"/>
        </w:rPr>
        <w:t xml:space="preserve"> </w:t>
      </w:r>
      <w:r w:rsidDel="00000000" w:rsidR="00000000" w:rsidRPr="00000000">
        <w:rPr>
          <w:sz w:val="22"/>
          <w:szCs w:val="22"/>
          <w:vertAlign w:val="baseline"/>
          <w:rtl w:val="0"/>
        </w:rPr>
        <w:t xml:space="preserve">Çiğdem Mah. 1594. Sok. No: 3 06530 Çankaya/Ankara</w:t>
      </w:r>
    </w:p>
    <w:p w:rsidR="00000000" w:rsidDel="00000000" w:rsidP="00000000" w:rsidRDefault="00000000" w:rsidRPr="00000000" w14:paraId="0000001C">
      <w:pPr>
        <w:numPr>
          <w:ilvl w:val="0"/>
          <w:numId w:val="7"/>
        </w:numPr>
        <w:tabs>
          <w:tab w:val="left" w:leader="none" w:pos="720"/>
          <w:tab w:val="left" w:leader="none" w:pos="900"/>
        </w:tabs>
        <w:spacing w:line="276" w:lineRule="auto"/>
        <w:ind w:left="720" w:hanging="360"/>
        <w:jc w:val="both"/>
        <w:rPr>
          <w:sz w:val="22"/>
          <w:szCs w:val="22"/>
          <w:vertAlign w:val="baseline"/>
        </w:rPr>
      </w:pPr>
      <w:r w:rsidDel="00000000" w:rsidR="00000000" w:rsidRPr="00000000">
        <w:rPr>
          <w:sz w:val="22"/>
          <w:szCs w:val="22"/>
          <w:vertAlign w:val="baseline"/>
          <w:rtl w:val="0"/>
        </w:rPr>
        <w:t xml:space="preserve">İhale çıkış tarihi ve saati: </w:t>
      </w:r>
      <w:r w:rsidDel="00000000" w:rsidR="00000000" w:rsidRPr="00000000">
        <w:rPr>
          <w:b w:val="1"/>
          <w:bCs w:val="1"/>
          <w:i w:val="1"/>
          <w:iCs w:val="1"/>
          <w:sz w:val="22"/>
          <w:szCs w:val="22"/>
          <w:highlight w:val="white"/>
          <w:vertAlign w:val="baseline"/>
          <w:rtl w:val="0"/>
        </w:rPr>
        <w:t xml:space="preserve">1</w:t>
      </w:r>
      <w:r w:rsidDel="00000000" w:rsidR="00000000" w:rsidRPr="00000000">
        <w:rPr>
          <w:b w:val="1"/>
          <w:bCs w:val="1"/>
          <w:i w:val="1"/>
          <w:iCs w:val="1"/>
          <w:sz w:val="22"/>
          <w:szCs w:val="22"/>
          <w:highlight w:val="white"/>
          <w:rtl w:val="0"/>
        </w:rPr>
        <w:t xml:space="preserve">2</w:t>
      </w:r>
      <w:r w:rsidDel="00000000" w:rsidR="00000000" w:rsidRPr="00000000">
        <w:rPr>
          <w:b w:val="1"/>
          <w:bCs w:val="1"/>
          <w:i w:val="1"/>
          <w:iCs w:val="1"/>
          <w:sz w:val="22"/>
          <w:szCs w:val="22"/>
          <w:highlight w:val="white"/>
          <w:vertAlign w:val="baseline"/>
          <w:rtl w:val="0"/>
        </w:rPr>
        <w:t xml:space="preserve">.0</w:t>
      </w:r>
      <w:r w:rsidDel="00000000" w:rsidR="00000000" w:rsidRPr="00000000">
        <w:rPr>
          <w:b w:val="1"/>
          <w:bCs w:val="1"/>
          <w:i w:val="1"/>
          <w:iCs w:val="1"/>
          <w:sz w:val="22"/>
          <w:szCs w:val="22"/>
          <w:highlight w:val="white"/>
          <w:rtl w:val="0"/>
        </w:rPr>
        <w:t xml:space="preserve">1</w:t>
      </w:r>
      <w:r w:rsidDel="00000000" w:rsidR="00000000" w:rsidRPr="00000000">
        <w:rPr>
          <w:b w:val="1"/>
          <w:bCs w:val="1"/>
          <w:i w:val="1"/>
          <w:iCs w:val="1"/>
          <w:sz w:val="22"/>
          <w:szCs w:val="22"/>
          <w:highlight w:val="white"/>
          <w:vertAlign w:val="baseline"/>
          <w:rtl w:val="0"/>
        </w:rPr>
        <w:t xml:space="preserve">.202</w:t>
      </w:r>
      <w:r w:rsidDel="00000000" w:rsidR="00000000" w:rsidRPr="00000000">
        <w:rPr>
          <w:b w:val="1"/>
          <w:bCs w:val="1"/>
          <w:i w:val="1"/>
          <w:iCs w:val="1"/>
          <w:sz w:val="22"/>
          <w:szCs w:val="22"/>
          <w:highlight w:val="white"/>
          <w:rtl w:val="0"/>
        </w:rPr>
        <w:t xml:space="preserve">6</w:t>
      </w:r>
      <w:r w:rsidDel="00000000" w:rsidR="00000000" w:rsidRPr="00000000">
        <w:rPr>
          <w:b w:val="1"/>
          <w:bCs w:val="1"/>
          <w:i w:val="1"/>
          <w:iCs w:val="1"/>
          <w:sz w:val="22"/>
          <w:szCs w:val="22"/>
          <w:highlight w:val="white"/>
          <w:vertAlign w:val="baseline"/>
          <w:rtl w:val="0"/>
        </w:rPr>
        <w:t xml:space="preserve"> - Saat 17.30</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540"/>
          <w:tab w:val="left" w:leader="none" w:pos="720"/>
          <w:tab w:val="left" w:leader="none" w:pos="8460"/>
        </w:tabs>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Teklifler, ihale son teklif verme tarih ve saatine kadar yukarıda belirtilen yere verilebileceği gibi, iadeli taahhütlü posta yoluyla da gönderilebilir.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720"/>
          <w:tab w:val="left" w:leader="none" w:pos="8460"/>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İhale Dokümanının Görülmesi ve Temini</w:t>
      </w:r>
      <w:r w:rsidDel="00000000" w:rsidR="00000000" w:rsidRPr="00000000">
        <w:rPr>
          <w:rtl w:val="0"/>
        </w:rPr>
      </w:r>
    </w:p>
    <w:p w:rsidR="00000000" w:rsidDel="00000000" w:rsidP="00000000" w:rsidRDefault="00000000" w:rsidRPr="00000000" w14:paraId="00000020">
      <w:pPr>
        <w:numPr>
          <w:ilvl w:val="1"/>
          <w:numId w:val="12"/>
        </w:numPr>
        <w:spacing w:line="276" w:lineRule="auto"/>
        <w:ind w:left="360" w:hanging="360"/>
        <w:jc w:val="both"/>
        <w:rPr>
          <w:sz w:val="22"/>
          <w:szCs w:val="22"/>
          <w:vertAlign w:val="baseline"/>
        </w:rPr>
      </w:pPr>
      <w:r w:rsidDel="00000000" w:rsidR="00000000" w:rsidRPr="00000000">
        <w:rPr>
          <w:sz w:val="22"/>
          <w:szCs w:val="22"/>
          <w:vertAlign w:val="baseline"/>
          <w:rtl w:val="0"/>
        </w:rPr>
        <w:t xml:space="preserve">İhale dokümanları verilecek linklerden temin edilebilir.</w:t>
      </w:r>
    </w:p>
    <w:p w:rsidR="00000000" w:rsidDel="00000000" w:rsidP="00000000" w:rsidRDefault="00000000" w:rsidRPr="00000000" w14:paraId="00000021">
      <w:pPr>
        <w:spacing w:line="276" w:lineRule="auto"/>
        <w:ind w:left="1125" w:firstLine="0"/>
        <w:jc w:val="both"/>
        <w:rPr>
          <w:sz w:val="22"/>
          <w:szCs w:val="22"/>
          <w:vertAlign w:val="baseline"/>
        </w:rPr>
      </w:pPr>
      <w:r w:rsidDel="00000000" w:rsidR="00000000" w:rsidRPr="00000000">
        <w:rPr>
          <w:rtl w:val="0"/>
        </w:rPr>
      </w:r>
    </w:p>
    <w:p w:rsidR="00000000" w:rsidDel="00000000" w:rsidP="00000000" w:rsidRDefault="00000000" w:rsidRPr="00000000" w14:paraId="00000022">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İhale Dokümanının Kapsamı</w:t>
      </w:r>
      <w:r w:rsidDel="00000000" w:rsidR="00000000" w:rsidRPr="00000000">
        <w:rPr>
          <w:rtl w:val="0"/>
        </w:rPr>
      </w:r>
    </w:p>
    <w:p w:rsidR="00000000" w:rsidDel="00000000" w:rsidP="00000000" w:rsidRDefault="00000000" w:rsidRPr="00000000" w14:paraId="00000023">
      <w:pPr>
        <w:numPr>
          <w:ilvl w:val="1"/>
          <w:numId w:val="12"/>
        </w:numPr>
        <w:spacing w:line="276" w:lineRule="auto"/>
        <w:ind w:left="360" w:hanging="360"/>
        <w:jc w:val="both"/>
        <w:rPr>
          <w:sz w:val="22"/>
          <w:szCs w:val="22"/>
          <w:vertAlign w:val="baseline"/>
        </w:rPr>
      </w:pPr>
      <w:r w:rsidDel="00000000" w:rsidR="00000000" w:rsidRPr="00000000">
        <w:rPr>
          <w:sz w:val="22"/>
          <w:szCs w:val="22"/>
          <w:vertAlign w:val="baseline"/>
          <w:rtl w:val="0"/>
        </w:rPr>
        <w:t xml:space="preserve">İhale dokümanı aşağıdaki belgelerden oluşmaktadır;</w:t>
      </w:r>
    </w:p>
    <w:p w:rsidR="00000000" w:rsidDel="00000000" w:rsidP="00000000" w:rsidRDefault="00000000" w:rsidRPr="00000000" w14:paraId="00000024">
      <w:pPr>
        <w:numPr>
          <w:ilvl w:val="0"/>
          <w:numId w:val="8"/>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İdari şartname (TR)</w:t>
      </w:r>
    </w:p>
    <w:p w:rsidR="00000000" w:rsidDel="00000000" w:rsidP="00000000" w:rsidRDefault="00000000" w:rsidRPr="00000000" w14:paraId="00000025">
      <w:pPr>
        <w:numPr>
          <w:ilvl w:val="0"/>
          <w:numId w:val="8"/>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Teknik şartname (TR)</w:t>
      </w:r>
    </w:p>
    <w:p w:rsidR="00000000" w:rsidDel="00000000" w:rsidP="00000000" w:rsidRDefault="00000000" w:rsidRPr="00000000" w14:paraId="00000026">
      <w:pPr>
        <w:numPr>
          <w:ilvl w:val="0"/>
          <w:numId w:val="8"/>
        </w:numPr>
        <w:tabs>
          <w:tab w:val="left" w:leader="none" w:pos="450"/>
          <w:tab w:val="left" w:leader="none" w:pos="720"/>
        </w:tabs>
        <w:spacing w:line="276" w:lineRule="auto"/>
        <w:ind w:left="720" w:hanging="360"/>
        <w:jc w:val="both"/>
        <w:rPr>
          <w:sz w:val="22"/>
          <w:szCs w:val="22"/>
          <w:vertAlign w:val="baseline"/>
        </w:rPr>
      </w:pPr>
      <w:r w:rsidDel="00000000" w:rsidR="00000000" w:rsidRPr="00000000">
        <w:rPr>
          <w:sz w:val="22"/>
          <w:szCs w:val="22"/>
          <w:vertAlign w:val="baseline"/>
          <w:rtl w:val="0"/>
        </w:rPr>
        <w:t xml:space="preserve">Fiyat Teklif Formu (TR)</w:t>
      </w:r>
    </w:p>
    <w:p w:rsidR="00000000" w:rsidDel="00000000" w:rsidP="00000000" w:rsidRDefault="00000000" w:rsidRPr="00000000" w14:paraId="00000027">
      <w:pPr>
        <w:numPr>
          <w:ilvl w:val="1"/>
          <w:numId w:val="12"/>
        </w:numPr>
        <w:tabs>
          <w:tab w:val="left" w:leader="none" w:pos="450"/>
          <w:tab w:val="left" w:leader="none" w:pos="567"/>
          <w:tab w:val="left" w:leader="none" w:pos="720"/>
          <w:tab w:val="left" w:leader="none" w:pos="9072"/>
        </w:tabs>
        <w:spacing w:line="276" w:lineRule="auto"/>
        <w:ind w:left="630" w:hanging="630"/>
        <w:jc w:val="both"/>
        <w:rPr>
          <w:sz w:val="22"/>
          <w:szCs w:val="22"/>
          <w:vertAlign w:val="baseline"/>
        </w:rPr>
      </w:pPr>
      <w:r w:rsidDel="00000000" w:rsidR="00000000" w:rsidRPr="00000000">
        <w:rPr>
          <w:sz w:val="22"/>
          <w:szCs w:val="22"/>
          <w:vertAlign w:val="baseline"/>
          <w:rtl w:val="0"/>
        </w:rPr>
        <w:t xml:space="preserve">Teklifin verilmesine ilişkin şartların yerine getirilmemesinden kaynaklanan sorumluluk teklif verene aittir. İhale dokümanında öngörülen kriterlere ve şekil kurallarına uygun olmayan teklifler değerlendirmeye alınmaz.</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567"/>
          <w:tab w:val="left" w:leader="none" w:pos="9072"/>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567"/>
          <w:tab w:val="left" w:leader="none" w:pos="9072"/>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567"/>
          <w:tab w:val="left" w:leader="none" w:pos="9072"/>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567"/>
          <w:tab w:val="left" w:leader="none" w:pos="9072"/>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567"/>
          <w:tab w:val="left" w:leader="none" w:pos="9072"/>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Bildirim ve tebligat esasları</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567"/>
          <w:tab w:val="left" w:leader="none" w:pos="9072"/>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Bildirim ve tebligat iadeli taahhütlü posta yoluyla veya imza karşılığı elden yapılır. Ancak ihale dokümanında elektronik posta adresinin belirtilmesi ve bu adrese yapılacak bildirimlerin kabul edileceğinin taahhüt edilmesi kaydıyla, Doğa Koruma Merkezi Vakfı tarafından elektronik posta yoluyla bildirim yapılabilir.</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567"/>
          <w:tab w:val="left" w:leader="none" w:pos="9072"/>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İhaleye Katılabilmek İçin Gereken Belgeler                                                                                                                                                           </w:t>
      </w:r>
      <w:r w:rsidDel="00000000" w:rsidR="00000000" w:rsidRPr="00000000">
        <w:rPr>
          <w:rtl w:val="0"/>
        </w:rPr>
      </w:r>
    </w:p>
    <w:p w:rsidR="00000000" w:rsidDel="00000000" w:rsidP="00000000" w:rsidRDefault="00000000" w:rsidRPr="00000000" w14:paraId="00000031">
      <w:pPr>
        <w:keepNext w:val="1"/>
        <w:keepLines w:val="0"/>
        <w:pageBreakBefore w:val="0"/>
        <w:widowControl w:val="1"/>
        <w:pBdr>
          <w:top w:space="0" w:sz="0" w:val="nil"/>
          <w:left w:space="0" w:sz="0" w:val="nil"/>
          <w:bottom w:space="0" w:sz="0" w:val="nil"/>
          <w:right w:space="0" w:sz="0" w:val="nil"/>
          <w:between w:space="0" w:sz="0" w:val="nil"/>
        </w:pBdr>
        <w:shd w:fill="ffffff" w:val="clear"/>
        <w:tabs>
          <w:tab w:val="left" w:leader="none" w:pos="720"/>
          <w:tab w:val="left" w:leader="none" w:pos="900"/>
        </w:tabs>
        <w:spacing w:after="60" w:before="0" w:line="276"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İsteklilerin ihaleye katılabilmeleri için aşağıda sayılan belgeleri</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teklifleri kapsamında sunmaları gerekir:</w:t>
      </w:r>
      <w:r w:rsidDel="00000000" w:rsidR="00000000" w:rsidRPr="00000000">
        <w:rPr>
          <w:rtl w:val="0"/>
        </w:rPr>
      </w:r>
    </w:p>
    <w:p w:rsidR="00000000" w:rsidDel="00000000" w:rsidP="00000000" w:rsidRDefault="00000000" w:rsidRPr="00000000" w14:paraId="00000032">
      <w:pPr>
        <w:numPr>
          <w:ilvl w:val="1"/>
          <w:numId w:val="12"/>
        </w:numPr>
        <w:spacing w:line="276" w:lineRule="auto"/>
        <w:ind w:left="540" w:hanging="540"/>
        <w:rPr>
          <w:b w:val="0"/>
          <w:bCs w:val="0"/>
          <w:sz w:val="22"/>
          <w:szCs w:val="22"/>
          <w:vertAlign w:val="baseline"/>
        </w:rPr>
      </w:pPr>
      <w:r w:rsidDel="00000000" w:rsidR="00000000" w:rsidRPr="00000000">
        <w:rPr>
          <w:sz w:val="22"/>
          <w:szCs w:val="22"/>
          <w:vertAlign w:val="baseline"/>
          <w:rtl w:val="0"/>
        </w:rPr>
        <w:t xml:space="preserve">İsteklinin hukuki statüsü ve ticari yapısına ilişkin belgeler:</w:t>
      </w:r>
      <w:r w:rsidDel="00000000" w:rsidR="00000000" w:rsidRPr="00000000">
        <w:rPr>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33">
      <w:pPr>
        <w:numPr>
          <w:ilvl w:val="0"/>
          <w:numId w:val="9"/>
        </w:numPr>
        <w:shd w:fill="ffffff" w:val="clear"/>
        <w:spacing w:line="276" w:lineRule="auto"/>
        <w:ind w:left="720" w:right="4" w:hanging="360"/>
        <w:jc w:val="both"/>
        <w:rPr>
          <w:sz w:val="22"/>
          <w:szCs w:val="22"/>
          <w:vertAlign w:val="baseline"/>
        </w:rPr>
      </w:pPr>
      <w:r w:rsidDel="00000000" w:rsidR="00000000" w:rsidRPr="00000000">
        <w:rPr>
          <w:sz w:val="22"/>
          <w:szCs w:val="22"/>
          <w:vertAlign w:val="baseline"/>
          <w:rtl w:val="0"/>
        </w:rPr>
        <w:t xml:space="preserve">Teklif vermeye yetkili olduğunu gösteren İmza Beyannamesi veya İmza Sirküleri:</w:t>
      </w:r>
    </w:p>
    <w:p w:rsidR="00000000" w:rsidDel="00000000" w:rsidP="00000000" w:rsidRDefault="00000000" w:rsidRPr="00000000" w14:paraId="0000003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276" w:lineRule="auto"/>
        <w:ind w:left="12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Gerçek kişi olması halinde, noter tasdikli imza beyannamesi, </w:t>
      </w:r>
    </w:p>
    <w:p w:rsidR="00000000" w:rsidDel="00000000" w:rsidP="00000000" w:rsidRDefault="00000000" w:rsidRPr="00000000" w14:paraId="0000003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276" w:lineRule="auto"/>
        <w:ind w:left="12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000000" w:rsidDel="00000000" w:rsidP="00000000" w:rsidRDefault="00000000" w:rsidRPr="00000000" w14:paraId="0000003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276" w:lineRule="auto"/>
        <w:ind w:left="12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Vekâleten ihaleye katılma halinde, vekil adına düzenlenmiş, ihaleye katılmaya ilişkin noter onaylı vekâletname ile vekilin noter tasdikli imza beyannamesi,</w:t>
      </w:r>
    </w:p>
    <w:p w:rsidR="00000000" w:rsidDel="00000000" w:rsidP="00000000" w:rsidRDefault="00000000" w:rsidRPr="00000000" w14:paraId="00000037">
      <w:pPr>
        <w:numPr>
          <w:ilvl w:val="0"/>
          <w:numId w:val="9"/>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Tüzel kişi tarafından iş deneyimini göstermek üzere sunulan belgenin; tüzel kişiliğin yarısından fazla hissesine sahip ortağına ait olması veya mühendis veya mimar olması şartıyla her iki ortağın da tüzel kişiliğe %50-%50 ortak olmaları durumunda, ticaret ve sanayi odası/ticaret odası bünyesinde bulunan ticaret sicil memurlukları veya serbest muhasebeci veya yeminli mali müşavir ya da serbest muhasebeci mali müşavir tarafından ilk ilan tarihinden sonra düzenlenen ve düzenlendiği tarihten geriye doğru son bir yıldır kesintisiz olarak ortaklığa ilişkin şartın korunduğunu gösteren belge,</w:t>
      </w:r>
    </w:p>
    <w:p w:rsidR="00000000" w:rsidDel="00000000" w:rsidP="00000000" w:rsidRDefault="00000000" w:rsidRPr="00000000" w14:paraId="00000038">
      <w:pPr>
        <w:numPr>
          <w:ilvl w:val="0"/>
          <w:numId w:val="9"/>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Kamu ihalelerine katılmaktan yasaklı olmadığına ilişkin belge,</w:t>
      </w:r>
    </w:p>
    <w:p w:rsidR="00000000" w:rsidDel="00000000" w:rsidP="00000000" w:rsidRDefault="00000000" w:rsidRPr="00000000" w14:paraId="00000039">
      <w:pPr>
        <w:numPr>
          <w:ilvl w:val="0"/>
          <w:numId w:val="9"/>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İsteklinin iş ortaklığı olması halinde iş ortaklığı beyannamesi ve iş ortaklığının her bir ortağı tarafından 7.1. maddesinin bendinde yer alan belgelerin ayrı ayrı sunulması zorunludur. </w:t>
      </w:r>
    </w:p>
    <w:p w:rsidR="00000000" w:rsidDel="00000000" w:rsidP="00000000" w:rsidRDefault="00000000" w:rsidRPr="00000000" w14:paraId="0000003A">
      <w:pPr>
        <w:spacing w:line="276" w:lineRule="auto"/>
        <w:ind w:left="720" w:firstLine="0"/>
        <w:jc w:val="both"/>
        <w:rPr>
          <w:sz w:val="22"/>
          <w:szCs w:val="22"/>
          <w:vertAlign w:val="baseline"/>
        </w:rPr>
      </w:pPr>
      <w:r w:rsidDel="00000000" w:rsidR="00000000" w:rsidRPr="00000000">
        <w:rPr>
          <w:rtl w:val="0"/>
        </w:rPr>
      </w:r>
    </w:p>
    <w:p w:rsidR="00000000" w:rsidDel="00000000" w:rsidP="00000000" w:rsidRDefault="00000000" w:rsidRPr="00000000" w14:paraId="0000003B">
      <w:pPr>
        <w:numPr>
          <w:ilvl w:val="1"/>
          <w:numId w:val="12"/>
        </w:numPr>
        <w:spacing w:line="276" w:lineRule="auto"/>
        <w:ind w:left="540" w:hanging="540"/>
        <w:rPr>
          <w:sz w:val="22"/>
          <w:szCs w:val="22"/>
          <w:vertAlign w:val="baseline"/>
        </w:rPr>
      </w:pPr>
      <w:r w:rsidDel="00000000" w:rsidR="00000000" w:rsidRPr="00000000">
        <w:rPr>
          <w:sz w:val="22"/>
          <w:szCs w:val="22"/>
          <w:vertAlign w:val="baseline"/>
          <w:rtl w:val="0"/>
        </w:rPr>
        <w:t xml:space="preserve">Ekonomik ve mali yeterliğe ilişkin belgeler ve bu belgelerin taşıması gereken kriterler:</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SGK ve vergi dairesinden alınmış olan firmanızın prim ya da vergi borç durumuna ilişkin</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Tercihen, son 3 yıla ait onaylı gelir tablosu, onaylı bilanço,</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88"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Onaylı kurumlar vergisi beyannamesi</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28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numPr>
          <w:ilvl w:val="1"/>
          <w:numId w:val="12"/>
        </w:numPr>
        <w:spacing w:line="276" w:lineRule="auto"/>
        <w:ind w:left="540" w:hanging="540"/>
        <w:rPr>
          <w:sz w:val="22"/>
          <w:szCs w:val="22"/>
          <w:vertAlign w:val="baseline"/>
        </w:rPr>
      </w:pPr>
      <w:bookmarkStart w:colFirst="0" w:colLast="0" w:name="_heading=h.u6558u1oohz0" w:id="1"/>
      <w:bookmarkEnd w:id="1"/>
      <w:r w:rsidDel="00000000" w:rsidR="00000000" w:rsidRPr="00000000">
        <w:rPr>
          <w:sz w:val="22"/>
          <w:szCs w:val="22"/>
          <w:vertAlign w:val="baseline"/>
          <w:rtl w:val="0"/>
        </w:rPr>
        <w:t xml:space="preserve">Bu Şartnamenin 8. maddesinde belirtilen kriterlere uygun mesleki ve teknik yeterliğe ilişkin belgeler:   </w:t>
      </w:r>
    </w:p>
    <w:p w:rsidR="00000000" w:rsidDel="00000000" w:rsidP="00000000" w:rsidRDefault="00000000" w:rsidRPr="00000000" w14:paraId="00000041">
      <w:pPr>
        <w:numPr>
          <w:ilvl w:val="0"/>
          <w:numId w:val="11"/>
        </w:numPr>
        <w:spacing w:after="60" w:line="276" w:lineRule="auto"/>
        <w:ind w:left="720" w:right="-288" w:hanging="360"/>
        <w:jc w:val="both"/>
        <w:rPr>
          <w:sz w:val="22"/>
          <w:szCs w:val="22"/>
          <w:vertAlign w:val="baseline"/>
        </w:rPr>
      </w:pPr>
      <w:r w:rsidDel="00000000" w:rsidR="00000000" w:rsidRPr="00000000">
        <w:rPr>
          <w:sz w:val="22"/>
          <w:szCs w:val="22"/>
          <w:vertAlign w:val="baseline"/>
          <w:rtl w:val="0"/>
        </w:rPr>
        <w:t xml:space="preserve">Teklif edilen ürünle ilgili Yetkili Satıcı Belgesi</w:t>
      </w:r>
    </w:p>
    <w:p w:rsidR="00000000" w:rsidDel="00000000" w:rsidP="00000000" w:rsidRDefault="00000000" w:rsidRPr="00000000" w14:paraId="00000042">
      <w:pPr>
        <w:shd w:fill="ffffff" w:val="clear"/>
        <w:tabs>
          <w:tab w:val="left" w:leader="none" w:pos="540"/>
          <w:tab w:val="left" w:leader="none" w:pos="900"/>
          <w:tab w:val="left" w:leader="none" w:pos="1080"/>
        </w:tabs>
        <w:spacing w:line="276" w:lineRule="auto"/>
        <w:ind w:left="900" w:firstLine="0"/>
        <w:jc w:val="both"/>
        <w:rPr>
          <w:sz w:val="22"/>
          <w:szCs w:val="22"/>
          <w:highlight w:val="yellow"/>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540" w:right="-108"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İsteklinin ihale konusu iş veya benzer işlerdeki deneyimini gösteren belgeler ve referanslar (iletişim bilgileri ile birlikte):</w:t>
      </w:r>
    </w:p>
    <w:p w:rsidR="00000000" w:rsidDel="00000000" w:rsidP="00000000" w:rsidRDefault="00000000" w:rsidRPr="00000000" w14:paraId="00000044">
      <w:pPr>
        <w:shd w:fill="ffffff" w:val="clear"/>
        <w:tabs>
          <w:tab w:val="left" w:leader="none" w:pos="540"/>
          <w:tab w:val="left" w:leader="none" w:pos="900"/>
          <w:tab w:val="left" w:leader="none" w:pos="1080"/>
        </w:tabs>
        <w:spacing w:line="276" w:lineRule="auto"/>
        <w:ind w:left="900" w:firstLine="0"/>
        <w:jc w:val="both"/>
        <w:rPr>
          <w:sz w:val="22"/>
          <w:szCs w:val="22"/>
          <w:highlight w:val="yellow"/>
          <w:vertAlign w:val="baseline"/>
        </w:rPr>
      </w:pPr>
      <w:r w:rsidDel="00000000" w:rsidR="00000000" w:rsidRPr="00000000">
        <w:rPr>
          <w:rtl w:val="0"/>
        </w:rPr>
      </w:r>
    </w:p>
    <w:p w:rsidR="00000000" w:rsidDel="00000000" w:rsidP="00000000" w:rsidRDefault="00000000" w:rsidRPr="00000000" w14:paraId="00000045">
      <w:pPr>
        <w:numPr>
          <w:ilvl w:val="1"/>
          <w:numId w:val="12"/>
        </w:numPr>
        <w:spacing w:line="276" w:lineRule="auto"/>
        <w:ind w:left="360" w:hanging="360"/>
        <w:rPr>
          <w:sz w:val="22"/>
          <w:szCs w:val="22"/>
          <w:vertAlign w:val="baseline"/>
        </w:rPr>
      </w:pPr>
      <w:r w:rsidDel="00000000" w:rsidR="00000000" w:rsidRPr="00000000">
        <w:rPr>
          <w:sz w:val="22"/>
          <w:szCs w:val="22"/>
          <w:vertAlign w:val="baseline"/>
          <w:rtl w:val="0"/>
        </w:rPr>
        <w:t xml:space="preserve"> Bu Şartname ekinde yer alan standart forma uygun teklif mektubu.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28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Bu İhale İçin Belirlenen Mesleki ve Teknik Yeterlilik Kriterleri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İstekli, teklif ettiği ürünle ilgili yetkili satıcı olmalıdır.</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İstekli, yapacağı işle ilgili daha önce bu konuya ilişkin yaptığı işlere dahil referans/iş bitirme belgelerini sunmalıdır.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356"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4B">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İhaleye Katılamayacak Olanlar</w:t>
      </w:r>
      <w:r w:rsidDel="00000000" w:rsidR="00000000" w:rsidRPr="00000000">
        <w:rPr>
          <w:rtl w:val="0"/>
        </w:rPr>
      </w:r>
    </w:p>
    <w:p w:rsidR="00000000" w:rsidDel="00000000" w:rsidP="00000000" w:rsidRDefault="00000000" w:rsidRPr="00000000" w14:paraId="0000004C">
      <w:pPr>
        <w:spacing w:line="276" w:lineRule="auto"/>
        <w:ind w:left="360" w:firstLine="0"/>
        <w:jc w:val="both"/>
        <w:rPr>
          <w:b w:val="0"/>
          <w:bCs w:val="0"/>
          <w:sz w:val="22"/>
          <w:szCs w:val="22"/>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40" w:right="-356"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Herhangi bir sebeple 4734 sayılı Kamu İhale Kanunu kapsamında belirtilen sebeplerle ihalelere katılmalarına engel teşkil edenler, bu ihaleye de katılamazlar.</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 maddede belirtilen yasaklara rağmen ihaleye katılan istekliler ihale dışı bırakılır, varsa geçici teminatları gelir kaydedilir. Ayrıca bu durumun tekliflerin değerlendirmesi aşamasında tespit edilememesi nedeniyle bunlardan biri üzerine ihale yapılmışsa, varsa teminatı gelir kaydedilerek ihale iptal edilir.</w:t>
      </w:r>
    </w:p>
    <w:p w:rsidR="00000000" w:rsidDel="00000000" w:rsidP="00000000" w:rsidRDefault="00000000" w:rsidRPr="00000000" w14:paraId="0000004E">
      <w:pPr>
        <w:spacing w:line="276" w:lineRule="auto"/>
        <w:ind w:left="360" w:firstLine="0"/>
        <w:jc w:val="both"/>
        <w:rPr>
          <w:b w:val="0"/>
          <w:bCs w:val="0"/>
          <w:sz w:val="22"/>
          <w:szCs w:val="22"/>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356"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50">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İşin Yapılacağı Yerin Görülmesi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0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Hizmet işi belli bir yerde ifa edilmek suretiyle yapılacak mahiyette ise işin yapılacağı yeri ve çevresini gezmek, inceleme yapmak; teklifini hazırlamak ve taahhüde girmek için gerekli olabilecek tüm bilgileri temin etmek isteklinin sorumluluğundadır</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0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İhale Dokümanında Açıklama Yapılması </w:t>
      </w:r>
      <w:r w:rsidDel="00000000" w:rsidR="00000000" w:rsidRPr="00000000">
        <w:rPr>
          <w:rtl w:val="0"/>
        </w:rPr>
      </w:r>
    </w:p>
    <w:p w:rsidR="00000000" w:rsidDel="00000000" w:rsidP="00000000" w:rsidRDefault="00000000" w:rsidRPr="00000000" w14:paraId="00000054">
      <w:pPr>
        <w:tabs>
          <w:tab w:val="left" w:leader="none" w:pos="360"/>
          <w:tab w:val="left" w:leader="none" w:pos="720"/>
        </w:tabs>
        <w:spacing w:line="276" w:lineRule="auto"/>
        <w:jc w:val="both"/>
        <w:rPr>
          <w:sz w:val="22"/>
          <w:szCs w:val="22"/>
          <w:vertAlign w:val="baseline"/>
        </w:rPr>
      </w:pPr>
      <w:r w:rsidDel="00000000" w:rsidR="00000000" w:rsidRPr="00000000">
        <w:rPr>
          <w:sz w:val="22"/>
          <w:szCs w:val="22"/>
          <w:vertAlign w:val="baseline"/>
          <w:rtl w:val="0"/>
        </w:rPr>
        <w:t xml:space="preserve">İstekliler, tekliflerin hazırlanması aşamasında, ihale dokümanında açıklanmasına ihtiyaç duydukları hususlarla ilgili olarak yazılı olarak açıklama talep edebilirler.  Her türlü yazılı açıklama 1. maddede belirtilen elektronik posta adresi kanalıyla yapılabilir. </w:t>
      </w:r>
    </w:p>
    <w:p w:rsidR="00000000" w:rsidDel="00000000" w:rsidP="00000000" w:rsidRDefault="00000000" w:rsidRPr="00000000" w14:paraId="00000055">
      <w:pPr>
        <w:tabs>
          <w:tab w:val="left" w:leader="none" w:pos="360"/>
          <w:tab w:val="left" w:leader="none" w:pos="720"/>
        </w:tabs>
        <w:spacing w:line="276" w:lineRule="auto"/>
        <w:jc w:val="both"/>
        <w:rPr>
          <w:sz w:val="22"/>
          <w:szCs w:val="22"/>
          <w:vertAlign w:val="baseline"/>
        </w:rPr>
      </w:pPr>
      <w:r w:rsidDel="00000000" w:rsidR="00000000" w:rsidRPr="00000000">
        <w:rPr>
          <w:rtl w:val="0"/>
        </w:rPr>
      </w:r>
    </w:p>
    <w:p w:rsidR="00000000" w:rsidDel="00000000" w:rsidP="00000000" w:rsidRDefault="00000000" w:rsidRPr="00000000" w14:paraId="00000056">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İhale Saatinden Önce İhalenin İptal Edilmesinde İdarenin Serbestliği</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DKM’nin gerekli gördüğü veya ihale dokümanında yer alan belgelerde ihalenin yapılmasına engel olan ve düzeltilmesi mümkün bulunmayan hususların bulunduğunun tespit edildiği hallerde, ihale saatinden önce ihale iptal edilebilir.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Tekliflerin Sunulma Şekli</w:t>
      </w:r>
      <w:r w:rsidDel="00000000" w:rsidR="00000000" w:rsidRPr="00000000">
        <w:rPr>
          <w:rtl w:val="0"/>
        </w:rPr>
      </w:r>
    </w:p>
    <w:p w:rsidR="00000000" w:rsidDel="00000000" w:rsidP="00000000" w:rsidRDefault="00000000" w:rsidRPr="00000000" w14:paraId="0000005A">
      <w:pPr>
        <w:numPr>
          <w:ilvl w:val="1"/>
          <w:numId w:val="12"/>
        </w:numPr>
        <w:spacing w:line="276" w:lineRule="auto"/>
        <w:ind w:left="540" w:hanging="540"/>
        <w:jc w:val="both"/>
        <w:rPr>
          <w:sz w:val="22"/>
          <w:szCs w:val="22"/>
          <w:vertAlign w:val="baseline"/>
        </w:rPr>
      </w:pPr>
      <w:r w:rsidDel="00000000" w:rsidR="00000000" w:rsidRPr="00000000">
        <w:rPr>
          <w:sz w:val="22"/>
          <w:szCs w:val="22"/>
          <w:vertAlign w:val="baseline"/>
          <w:rtl w:val="0"/>
        </w:rPr>
        <w:t xml:space="preserve">Teklif mektubu ve ihaleye katılabilme şartı olarak bu Şartname ile istenilen bütün belgeler bir zarfa (veya pakete) konulur. Teklif mektubu tüm belgelerin konduğu başvuru zarfın içinde ayrı bir zarfa konarak yapıştırılan yeri istekli tarafından imzalanarak mühürlenecek veya kaşelenecektir.  Başvuru zarfının üzerine isteklinin adı, soyadı veya ticaret unvanı, tebligata esas açık adresi, teklifin hangi işe ait olduğu ve ihaleyi yapan DKM’nin açık adresi yazılır. Zarfın yapıştırılan yeri istekli tarafından imzalanarak, mühürlenecek veya kaşelenecektir.</w:t>
      </w:r>
    </w:p>
    <w:p w:rsidR="00000000" w:rsidDel="00000000" w:rsidP="00000000" w:rsidRDefault="00000000" w:rsidRPr="00000000" w14:paraId="0000005B">
      <w:pPr>
        <w:spacing w:line="276" w:lineRule="auto"/>
        <w:jc w:val="both"/>
        <w:rPr>
          <w:sz w:val="22"/>
          <w:szCs w:val="22"/>
          <w:vertAlign w:val="baseline"/>
        </w:rPr>
      </w:pPr>
      <w:r w:rsidDel="00000000" w:rsidR="00000000" w:rsidRPr="00000000">
        <w:rPr>
          <w:rtl w:val="0"/>
        </w:rPr>
      </w:r>
    </w:p>
    <w:p w:rsidR="00000000" w:rsidDel="00000000" w:rsidP="00000000" w:rsidRDefault="00000000" w:rsidRPr="00000000" w14:paraId="0000005C">
      <w:pPr>
        <w:numPr>
          <w:ilvl w:val="1"/>
          <w:numId w:val="12"/>
        </w:numPr>
        <w:spacing w:line="276" w:lineRule="auto"/>
        <w:ind w:left="540" w:hanging="540"/>
        <w:jc w:val="both"/>
        <w:rPr>
          <w:sz w:val="22"/>
          <w:szCs w:val="22"/>
          <w:vertAlign w:val="baseline"/>
        </w:rPr>
      </w:pPr>
      <w:r w:rsidDel="00000000" w:rsidR="00000000" w:rsidRPr="00000000">
        <w:rPr>
          <w:sz w:val="22"/>
          <w:szCs w:val="22"/>
          <w:vertAlign w:val="baseline"/>
          <w:rtl w:val="0"/>
        </w:rPr>
        <w:t xml:space="preserve">Teklifler iadeli taahhütlü olarak posta ile de gönderilebilir. Posta ile gönderilecek tekliflerin ihale dokümanında belirtilen son teklif verme saatine kadar DKM’ye ulaşması şarttır. Postadaki gecikme nedeniyle işleme konulmayacak olan tekliflerin alınış zamanı bir tutanakla tespit edilir ve değerlendirmeye alınmaz.</w:t>
      </w:r>
    </w:p>
    <w:p w:rsidR="00000000" w:rsidDel="00000000" w:rsidP="00000000" w:rsidRDefault="00000000" w:rsidRPr="00000000" w14:paraId="0000005D">
      <w:pPr>
        <w:spacing w:line="276" w:lineRule="auto"/>
        <w:jc w:val="both"/>
        <w:rPr>
          <w:sz w:val="22"/>
          <w:szCs w:val="22"/>
          <w:vertAlign w:val="baseline"/>
        </w:rPr>
      </w:pPr>
      <w:r w:rsidDel="00000000" w:rsidR="00000000" w:rsidRPr="00000000">
        <w:rPr>
          <w:rtl w:val="0"/>
        </w:rPr>
      </w:r>
    </w:p>
    <w:p w:rsidR="00000000" w:rsidDel="00000000" w:rsidP="00000000" w:rsidRDefault="00000000" w:rsidRPr="00000000" w14:paraId="0000005E">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Teklif Mektubunun Şekli ve İçeriği</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Teklif Mektubunda;</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0">
      <w:pPr>
        <w:numPr>
          <w:ilvl w:val="1"/>
          <w:numId w:val="1"/>
        </w:numPr>
        <w:tabs>
          <w:tab w:val="left" w:leader="none" w:pos="0"/>
        </w:tabs>
        <w:spacing w:line="276" w:lineRule="auto"/>
        <w:ind w:left="720" w:hanging="360"/>
        <w:jc w:val="both"/>
        <w:rPr>
          <w:sz w:val="22"/>
          <w:szCs w:val="22"/>
          <w:vertAlign w:val="baseline"/>
        </w:rPr>
      </w:pPr>
      <w:r w:rsidDel="00000000" w:rsidR="00000000" w:rsidRPr="00000000">
        <w:rPr>
          <w:sz w:val="22"/>
          <w:szCs w:val="22"/>
          <w:vertAlign w:val="baseline"/>
          <w:rtl w:val="0"/>
        </w:rPr>
        <w:t xml:space="preserve">İhale dokümanının tamamen okunup kabul edildiğinin belirtilmesi,</w:t>
      </w:r>
    </w:p>
    <w:p w:rsidR="00000000" w:rsidDel="00000000" w:rsidP="00000000" w:rsidRDefault="00000000" w:rsidRPr="00000000" w14:paraId="00000061">
      <w:pPr>
        <w:numPr>
          <w:ilvl w:val="1"/>
          <w:numId w:val="1"/>
        </w:numPr>
        <w:tabs>
          <w:tab w:val="left" w:leader="none" w:pos="0"/>
        </w:tabs>
        <w:spacing w:line="276" w:lineRule="auto"/>
        <w:ind w:left="720" w:hanging="360"/>
        <w:jc w:val="both"/>
        <w:rPr>
          <w:sz w:val="22"/>
          <w:szCs w:val="22"/>
          <w:vertAlign w:val="baseline"/>
        </w:rPr>
      </w:pPr>
      <w:r w:rsidDel="00000000" w:rsidR="00000000" w:rsidRPr="00000000">
        <w:rPr>
          <w:sz w:val="22"/>
          <w:szCs w:val="22"/>
          <w:vertAlign w:val="baseline"/>
          <w:rtl w:val="0"/>
        </w:rPr>
        <w:t xml:space="preserve">Teklif edilen bedelin Türk Lirası olarak rakam ve yazı ile birbirine uygun şekilde açıkça yazılması,</w:t>
      </w:r>
    </w:p>
    <w:p w:rsidR="00000000" w:rsidDel="00000000" w:rsidP="00000000" w:rsidRDefault="00000000" w:rsidRPr="00000000" w14:paraId="00000062">
      <w:pPr>
        <w:numPr>
          <w:ilvl w:val="1"/>
          <w:numId w:val="1"/>
        </w:numPr>
        <w:tabs>
          <w:tab w:val="left" w:leader="none" w:pos="0"/>
        </w:tabs>
        <w:spacing w:line="276" w:lineRule="auto"/>
        <w:ind w:left="720" w:hanging="360"/>
        <w:jc w:val="both"/>
        <w:rPr>
          <w:sz w:val="22"/>
          <w:szCs w:val="22"/>
          <w:vertAlign w:val="baseline"/>
        </w:rPr>
      </w:pPr>
      <w:r w:rsidDel="00000000" w:rsidR="00000000" w:rsidRPr="00000000">
        <w:rPr>
          <w:sz w:val="22"/>
          <w:szCs w:val="22"/>
          <w:vertAlign w:val="baseline"/>
          <w:rtl w:val="0"/>
        </w:rPr>
        <w:t xml:space="preserve">Üzerinde kazıntı, silinti, düzeltme bulunmaması, </w:t>
      </w:r>
    </w:p>
    <w:p w:rsidR="00000000" w:rsidDel="00000000" w:rsidP="00000000" w:rsidRDefault="00000000" w:rsidRPr="00000000" w14:paraId="00000063">
      <w:pPr>
        <w:numPr>
          <w:ilvl w:val="1"/>
          <w:numId w:val="1"/>
        </w:numPr>
        <w:tabs>
          <w:tab w:val="left" w:leader="none" w:pos="0"/>
        </w:tabs>
        <w:spacing w:line="276" w:lineRule="auto"/>
        <w:ind w:left="720" w:hanging="360"/>
        <w:jc w:val="both"/>
        <w:rPr>
          <w:sz w:val="22"/>
          <w:szCs w:val="22"/>
          <w:vertAlign w:val="baseline"/>
        </w:rPr>
      </w:pPr>
      <w:r w:rsidDel="00000000" w:rsidR="00000000" w:rsidRPr="00000000">
        <w:rPr>
          <w:sz w:val="22"/>
          <w:szCs w:val="22"/>
          <w:vertAlign w:val="baseline"/>
          <w:rtl w:val="0"/>
        </w:rPr>
        <w:t xml:space="preserve">Teklif mektubunun ad, soyad veya ticaret unvanı yazılmak suretiyle yetkili kişilerce imzalanmış olması </w:t>
      </w:r>
    </w:p>
    <w:p w:rsidR="00000000" w:rsidDel="00000000" w:rsidP="00000000" w:rsidRDefault="00000000" w:rsidRPr="00000000" w14:paraId="00000064">
      <w:pPr>
        <w:tabs>
          <w:tab w:val="left" w:leader="none" w:pos="0"/>
          <w:tab w:val="left" w:leader="none" w:pos="900"/>
        </w:tabs>
        <w:spacing w:line="276" w:lineRule="auto"/>
        <w:jc w:val="both"/>
        <w:rPr>
          <w:sz w:val="22"/>
          <w:szCs w:val="22"/>
          <w:vertAlign w:val="baseline"/>
        </w:rPr>
      </w:pPr>
      <w:r w:rsidDel="00000000" w:rsidR="00000000" w:rsidRPr="00000000">
        <w:rPr>
          <w:sz w:val="22"/>
          <w:szCs w:val="22"/>
          <w:vertAlign w:val="baseline"/>
          <w:rtl w:val="0"/>
        </w:rPr>
        <w:t xml:space="preserve">zorunludur.</w:t>
      </w:r>
    </w:p>
    <w:p w:rsidR="00000000" w:rsidDel="00000000" w:rsidP="00000000" w:rsidRDefault="00000000" w:rsidRPr="00000000" w14:paraId="00000065">
      <w:pPr>
        <w:tabs>
          <w:tab w:val="left" w:leader="none" w:pos="0"/>
          <w:tab w:val="left" w:leader="none" w:pos="900"/>
        </w:tabs>
        <w:spacing w:line="276" w:lineRule="auto"/>
        <w:jc w:val="both"/>
        <w:rPr>
          <w:sz w:val="22"/>
          <w:szCs w:val="22"/>
          <w:vertAlign w:val="baseline"/>
        </w:rPr>
      </w:pPr>
      <w:r w:rsidDel="00000000" w:rsidR="00000000" w:rsidRPr="00000000">
        <w:rPr>
          <w:rtl w:val="0"/>
        </w:rPr>
      </w:r>
    </w:p>
    <w:p w:rsidR="00000000" w:rsidDel="00000000" w:rsidP="00000000" w:rsidRDefault="00000000" w:rsidRPr="00000000" w14:paraId="00000066">
      <w:pPr>
        <w:tabs>
          <w:tab w:val="left" w:leader="none" w:pos="0"/>
          <w:tab w:val="left" w:leader="none" w:pos="900"/>
        </w:tabs>
        <w:spacing w:line="276" w:lineRule="auto"/>
        <w:jc w:val="both"/>
        <w:rPr>
          <w:sz w:val="22"/>
          <w:szCs w:val="22"/>
          <w:vertAlign w:val="baseline"/>
        </w:rPr>
      </w:pPr>
      <w:r w:rsidDel="00000000" w:rsidR="00000000" w:rsidRPr="00000000">
        <w:rPr>
          <w:rtl w:val="0"/>
        </w:rPr>
      </w:r>
    </w:p>
    <w:p w:rsidR="00000000" w:rsidDel="00000000" w:rsidP="00000000" w:rsidRDefault="00000000" w:rsidRPr="00000000" w14:paraId="00000067">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Tekliflerin Geçerlilik Süresi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20"/>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Verilen tekliflerin geçerlilik süresi, ihale teklif verme son gününden itibaren tarihinden itibaren 30 (otuz) takvim günüdür.</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Tekliflerin Açılması ve Değerlendirilmesi </w:t>
      </w:r>
      <w:r w:rsidDel="00000000" w:rsidR="00000000" w:rsidRPr="00000000">
        <w:rPr>
          <w:rtl w:val="0"/>
        </w:rPr>
      </w:r>
    </w:p>
    <w:p w:rsidR="00000000" w:rsidDel="00000000" w:rsidP="00000000" w:rsidRDefault="00000000" w:rsidRPr="00000000" w14:paraId="0000006B">
      <w:pPr>
        <w:numPr>
          <w:ilvl w:val="1"/>
          <w:numId w:val="12"/>
        </w:numPr>
        <w:spacing w:line="276" w:lineRule="auto"/>
        <w:ind w:left="540" w:hanging="540"/>
        <w:jc w:val="both"/>
        <w:rPr>
          <w:sz w:val="22"/>
          <w:szCs w:val="22"/>
          <w:vertAlign w:val="baseline"/>
        </w:rPr>
      </w:pPr>
      <w:r w:rsidDel="00000000" w:rsidR="00000000" w:rsidRPr="00000000">
        <w:rPr>
          <w:sz w:val="22"/>
          <w:szCs w:val="22"/>
          <w:vertAlign w:val="baseline"/>
          <w:rtl w:val="0"/>
        </w:rPr>
        <w:t xml:space="preserve">Tekliflerin değerlendirilmesinde, öncelikle belgelerinin eksik olduğu veya teklif mektubunun usulüne uygun olmadığı tespit edilen isteklilerin tekliflerinin değerlendirme dışı bırakılmasına karar verilir.</w:t>
      </w:r>
    </w:p>
    <w:p w:rsidR="00000000" w:rsidDel="00000000" w:rsidP="00000000" w:rsidRDefault="00000000" w:rsidRPr="00000000" w14:paraId="0000006C">
      <w:pPr>
        <w:spacing w:line="276" w:lineRule="auto"/>
        <w:jc w:val="both"/>
        <w:rPr>
          <w:sz w:val="22"/>
          <w:szCs w:val="22"/>
          <w:vertAlign w:val="baseline"/>
        </w:rPr>
      </w:pPr>
      <w:r w:rsidDel="00000000" w:rsidR="00000000" w:rsidRPr="00000000">
        <w:rPr>
          <w:rtl w:val="0"/>
        </w:rPr>
      </w:r>
    </w:p>
    <w:p w:rsidR="00000000" w:rsidDel="00000000" w:rsidP="00000000" w:rsidRDefault="00000000" w:rsidRPr="00000000" w14:paraId="0000006D">
      <w:pPr>
        <w:numPr>
          <w:ilvl w:val="1"/>
          <w:numId w:val="12"/>
        </w:numPr>
        <w:spacing w:line="276" w:lineRule="auto"/>
        <w:ind w:left="540" w:hanging="540"/>
        <w:jc w:val="both"/>
        <w:rPr>
          <w:sz w:val="22"/>
          <w:szCs w:val="22"/>
          <w:vertAlign w:val="baseline"/>
        </w:rPr>
      </w:pPr>
      <w:r w:rsidDel="00000000" w:rsidR="00000000" w:rsidRPr="00000000">
        <w:rPr>
          <w:sz w:val="22"/>
          <w:szCs w:val="22"/>
          <w:vertAlign w:val="baseline"/>
          <w:rtl w:val="0"/>
        </w:rPr>
        <w:t xml:space="preserve">Bu Şartnameye göre teklif zarfı içinde sunulması gereken belgeler ve bu belgelere ilgili mevzuat gereğince eklenmesi zorunlu olan eklerinden herhangi birinin isteklilerce sunulmaması halinde, bu eksik belgeler ve ekleri tamamlatılmayacaktır. Ancak; </w:t>
      </w:r>
    </w:p>
    <w:p w:rsidR="00000000" w:rsidDel="00000000" w:rsidP="00000000" w:rsidRDefault="00000000" w:rsidRPr="00000000" w14:paraId="0000006E">
      <w:pPr>
        <w:numPr>
          <w:ilvl w:val="0"/>
          <w:numId w:val="4"/>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Teklif mektuplarının kanunen taşıması zorunlu hususlar hariç olmak üzere, sunulan belgelerde teklifin esasını değiştirecek nitelikte olmaması kaydıyla, belgelerin eksik olması veya belgelerde önemsiz bilgi eksikliği bulunması halinde, bu bilgi eksikliklerinin giderilmesine ilişkin belgeler,</w:t>
      </w:r>
    </w:p>
    <w:p w:rsidR="00000000" w:rsidDel="00000000" w:rsidP="00000000" w:rsidRDefault="00000000" w:rsidRPr="00000000" w14:paraId="0000006F">
      <w:pPr>
        <w:numPr>
          <w:ilvl w:val="0"/>
          <w:numId w:val="4"/>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İsteklilerce sunulan ve başka kurum, kuruluş ve kişilerce düzenlenen belgelerde, belgenin taşıması zorunlu asli unsurları dışında, içeriğine ilişkin tereddüt yaratacak nitelikte olan ve belgeyi düzenleyen kurum, kuruluş veya kişilerden kaynaklanan bilgi eksikliklerinin giderilmesine ilişkin belgeler verilen süre içinde tamamlanacaktır.</w:t>
      </w:r>
    </w:p>
    <w:p w:rsidR="00000000" w:rsidDel="00000000" w:rsidP="00000000" w:rsidRDefault="00000000" w:rsidRPr="00000000" w14:paraId="00000070">
      <w:pPr>
        <w:numPr>
          <w:ilvl w:val="0"/>
          <w:numId w:val="4"/>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Belirlenen sürede eksik belge ve bilgileri tamamlamayan istekliler değerlendirme dışı bırakılır ve sundukları belgeler iade edilir.</w:t>
      </w:r>
    </w:p>
    <w:p w:rsidR="00000000" w:rsidDel="00000000" w:rsidP="00000000" w:rsidRDefault="00000000" w:rsidRPr="00000000" w14:paraId="00000071">
      <w:pPr>
        <w:numPr>
          <w:ilvl w:val="0"/>
          <w:numId w:val="4"/>
        </w:numPr>
        <w:spacing w:line="276" w:lineRule="auto"/>
        <w:ind w:left="720" w:hanging="360"/>
        <w:jc w:val="both"/>
        <w:rPr>
          <w:sz w:val="22"/>
          <w:szCs w:val="22"/>
          <w:vertAlign w:val="baseline"/>
        </w:rPr>
      </w:pPr>
      <w:r w:rsidDel="00000000" w:rsidR="00000000" w:rsidRPr="00000000">
        <w:rPr>
          <w:sz w:val="22"/>
          <w:szCs w:val="22"/>
          <w:vertAlign w:val="baseline"/>
          <w:rtl w:val="0"/>
        </w:rPr>
        <w:t xml:space="preserve">Bilgi eksikliklerinin tamamlatılmasına ilişkin olarak, verilen süre içinde isteklilerce sunulan belgelerin başvuru veya ihale tarihinden sonraki bir tarihte düzenlenmesi halinde, bu belgeler, isteklinin ihale tarihi itibarıyla ihaleye katılım şartlarını sağladığını tevsik etmesi halinde kabul edilecektir.</w:t>
      </w:r>
    </w:p>
    <w:p w:rsidR="00000000" w:rsidDel="00000000" w:rsidP="00000000" w:rsidRDefault="00000000" w:rsidRPr="00000000" w14:paraId="00000072">
      <w:pPr>
        <w:spacing w:line="276" w:lineRule="auto"/>
        <w:ind w:left="720" w:firstLine="0"/>
        <w:jc w:val="both"/>
        <w:rPr>
          <w:sz w:val="22"/>
          <w:szCs w:val="22"/>
          <w:vertAlign w:val="baseline"/>
        </w:rPr>
      </w:pPr>
      <w:r w:rsidDel="00000000" w:rsidR="00000000" w:rsidRPr="00000000">
        <w:rPr>
          <w:rtl w:val="0"/>
        </w:rPr>
      </w:r>
    </w:p>
    <w:p w:rsidR="00000000" w:rsidDel="00000000" w:rsidP="00000000" w:rsidRDefault="00000000" w:rsidRPr="00000000" w14:paraId="00000073">
      <w:pPr>
        <w:numPr>
          <w:ilvl w:val="1"/>
          <w:numId w:val="12"/>
        </w:numPr>
        <w:spacing w:line="276" w:lineRule="auto"/>
        <w:ind w:left="540" w:hanging="540"/>
        <w:jc w:val="both"/>
        <w:rPr>
          <w:sz w:val="22"/>
          <w:szCs w:val="22"/>
          <w:vertAlign w:val="baseline"/>
        </w:rPr>
      </w:pPr>
      <w:r w:rsidDel="00000000" w:rsidR="00000000" w:rsidRPr="00000000">
        <w:rPr>
          <w:sz w:val="22"/>
          <w:szCs w:val="22"/>
          <w:vertAlign w:val="baseline"/>
          <w:rtl w:val="0"/>
        </w:rPr>
        <w:t xml:space="preserve">Bu ilk değerlendirme ve işlemler sonucunda belgeleri eksiksiz olan isteklilerin tekliflerinin ayrıntılı değerlendirilmesine geçilir.</w:t>
      </w:r>
    </w:p>
    <w:p w:rsidR="00000000" w:rsidDel="00000000" w:rsidP="00000000" w:rsidRDefault="00000000" w:rsidRPr="00000000" w14:paraId="00000074">
      <w:pPr>
        <w:spacing w:line="276" w:lineRule="auto"/>
        <w:ind w:left="480" w:firstLine="0"/>
        <w:jc w:val="both"/>
        <w:rPr>
          <w:sz w:val="22"/>
          <w:szCs w:val="22"/>
          <w:vertAlign w:val="baseline"/>
        </w:rPr>
      </w:pPr>
      <w:r w:rsidDel="00000000" w:rsidR="00000000" w:rsidRPr="00000000">
        <w:rPr>
          <w:rtl w:val="0"/>
        </w:rPr>
      </w:r>
    </w:p>
    <w:p w:rsidR="00000000" w:rsidDel="00000000" w:rsidP="00000000" w:rsidRDefault="00000000" w:rsidRPr="00000000" w14:paraId="00000075">
      <w:pPr>
        <w:numPr>
          <w:ilvl w:val="1"/>
          <w:numId w:val="12"/>
        </w:numPr>
        <w:spacing w:line="276" w:lineRule="auto"/>
        <w:ind w:left="540" w:hanging="540"/>
        <w:jc w:val="both"/>
        <w:rPr>
          <w:sz w:val="22"/>
          <w:szCs w:val="22"/>
          <w:vertAlign w:val="baseline"/>
        </w:rPr>
      </w:pPr>
      <w:r w:rsidDel="00000000" w:rsidR="00000000" w:rsidRPr="00000000">
        <w:rPr>
          <w:sz w:val="22"/>
          <w:szCs w:val="22"/>
          <w:vertAlign w:val="baseline"/>
          <w:rtl w:val="0"/>
        </w:rPr>
        <w:t xml:space="preserve">Bu aşamada, isteklilerin ihale konusu işi yapabilme kapasitelerini belirleyen yeterlik kriterlerine ve tekliflerin ihale dokümanında belirtilen şartlara uygun olup olmadığı incelenir. Uygun olmadığı belirlenen isteklilerin teklifleri değerlendirme dışı bırakılır.</w:t>
      </w:r>
    </w:p>
    <w:p w:rsidR="00000000" w:rsidDel="00000000" w:rsidP="00000000" w:rsidRDefault="00000000" w:rsidRPr="00000000" w14:paraId="00000076">
      <w:pPr>
        <w:spacing w:line="276" w:lineRule="auto"/>
        <w:jc w:val="both"/>
        <w:rPr>
          <w:sz w:val="22"/>
          <w:szCs w:val="22"/>
          <w:vertAlign w:val="baseline"/>
        </w:rPr>
      </w:pPr>
      <w:r w:rsidDel="00000000" w:rsidR="00000000" w:rsidRPr="00000000">
        <w:rPr>
          <w:rtl w:val="0"/>
        </w:rPr>
      </w:r>
    </w:p>
    <w:p w:rsidR="00000000" w:rsidDel="00000000" w:rsidP="00000000" w:rsidRDefault="00000000" w:rsidRPr="00000000" w14:paraId="00000077">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İsteklilerden Tekliflerine Açıklık Getirilmesinin İstenilmesi</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İhale komisyonunun talebi üzerine, DKM tekliflerin incelenmesi, karşılaştırılması ve değerlendirilmesinde yararlanmak üzere net olmayan hususlarla ilgili isteklilerden tekliflerini açıklamalarını isteyebilir.</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 açıklama, hiçbir şekilde teklif fiyatında değişiklik yapılması veya ihale dokümanında yer alan şartlara uygun olmayan tekliflerin uygun hale getirilmesi amacıyla istenilemez ve bu sonucu doğuracak şekilde kullanılamaz.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540"/>
          <w:tab w:val="left" w:leader="none" w:pos="720"/>
          <w:tab w:val="left" w:leader="none" w:pos="1080"/>
          <w:tab w:val="left" w:leader="none" w:pos="1260"/>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Bütün Tekliflerin Reddedilmesi ve İhalenin İptalinde DKM’nin Serbestliği</w:t>
      </w:r>
      <w:r w:rsidDel="00000000" w:rsidR="00000000" w:rsidRPr="00000000">
        <w:rPr>
          <w:rtl w:val="0"/>
        </w:rPr>
      </w:r>
    </w:p>
    <w:p w:rsidR="00000000" w:rsidDel="00000000" w:rsidP="00000000" w:rsidRDefault="00000000" w:rsidRPr="00000000" w14:paraId="0000007E">
      <w:pPr>
        <w:tabs>
          <w:tab w:val="left" w:leader="none" w:pos="0"/>
        </w:tabs>
        <w:spacing w:line="276" w:lineRule="auto"/>
        <w:jc w:val="both"/>
        <w:rPr>
          <w:sz w:val="22"/>
          <w:szCs w:val="22"/>
          <w:vertAlign w:val="baseline"/>
        </w:rPr>
      </w:pPr>
      <w:r w:rsidDel="00000000" w:rsidR="00000000" w:rsidRPr="00000000">
        <w:rPr>
          <w:sz w:val="22"/>
          <w:szCs w:val="22"/>
          <w:vertAlign w:val="baseline"/>
          <w:rtl w:val="0"/>
        </w:rPr>
        <w:t xml:space="preserve">İhale komisyonu kararı üzerine DKM, verilmiş olan bütün teklifleri reddederek ihaleyi iptal etmekte serbesttir. İdare bütün tekliflerin reddedilmesi nedeniyle herhangi bir yükümlülük altına girmez. İhalenin iptal edilmesi halinde bu durum bütün isteklilere derhal bildirilir.</w:t>
      </w:r>
    </w:p>
    <w:p w:rsidR="00000000" w:rsidDel="00000000" w:rsidP="00000000" w:rsidRDefault="00000000" w:rsidRPr="00000000" w14:paraId="0000007F">
      <w:pPr>
        <w:tabs>
          <w:tab w:val="left" w:leader="none" w:pos="0"/>
        </w:tabs>
        <w:spacing w:line="276" w:lineRule="auto"/>
        <w:ind w:right="-288"/>
        <w:jc w:val="both"/>
        <w:rPr>
          <w:b w:val="0"/>
          <w:bCs w:val="0"/>
          <w:sz w:val="22"/>
          <w:szCs w:val="22"/>
          <w:vertAlign w:val="baseline"/>
        </w:rPr>
      </w:pPr>
      <w:r w:rsidDel="00000000" w:rsidR="00000000" w:rsidRPr="00000000">
        <w:rPr>
          <w:rtl w:val="0"/>
        </w:rPr>
      </w:r>
    </w:p>
    <w:p w:rsidR="00000000" w:rsidDel="00000000" w:rsidP="00000000" w:rsidRDefault="00000000" w:rsidRPr="00000000" w14:paraId="00000080">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En Avantajlı Teklifin Belirlenmesi</w:t>
      </w:r>
      <w:r w:rsidDel="00000000" w:rsidR="00000000" w:rsidRPr="00000000">
        <w:rPr>
          <w:rtl w:val="0"/>
        </w:rPr>
      </w:r>
    </w:p>
    <w:p w:rsidR="00000000" w:rsidDel="00000000" w:rsidP="00000000" w:rsidRDefault="00000000" w:rsidRPr="00000000" w14:paraId="00000081">
      <w:pPr>
        <w:numPr>
          <w:ilvl w:val="1"/>
          <w:numId w:val="12"/>
        </w:numPr>
        <w:tabs>
          <w:tab w:val="left" w:leader="none" w:pos="0"/>
        </w:tabs>
        <w:spacing w:line="276" w:lineRule="auto"/>
        <w:ind w:left="540" w:hanging="540"/>
        <w:jc w:val="both"/>
        <w:rPr>
          <w:sz w:val="22"/>
          <w:szCs w:val="22"/>
          <w:vertAlign w:val="baseline"/>
        </w:rPr>
      </w:pPr>
      <w:r w:rsidDel="00000000" w:rsidR="00000000" w:rsidRPr="00000000">
        <w:rPr>
          <w:sz w:val="22"/>
          <w:szCs w:val="22"/>
          <w:vertAlign w:val="baseline"/>
          <w:rtl w:val="0"/>
        </w:rPr>
        <w:t xml:space="preserve">Bu ihalede tekliflerin değerlendirilmesinde ihale, ekonomik açıdan en avantajlı teklif verenin üzerinde bırakılır. </w:t>
      </w:r>
    </w:p>
    <w:p w:rsidR="00000000" w:rsidDel="00000000" w:rsidP="00000000" w:rsidRDefault="00000000" w:rsidRPr="00000000" w14:paraId="00000082">
      <w:pPr>
        <w:tabs>
          <w:tab w:val="left" w:leader="none" w:pos="0"/>
        </w:tabs>
        <w:spacing w:line="276" w:lineRule="auto"/>
        <w:jc w:val="both"/>
        <w:rPr>
          <w:sz w:val="22"/>
          <w:szCs w:val="22"/>
          <w:vertAlign w:val="baseline"/>
        </w:rPr>
      </w:pPr>
      <w:r w:rsidDel="00000000" w:rsidR="00000000" w:rsidRPr="00000000">
        <w:rPr>
          <w:rtl w:val="0"/>
        </w:rPr>
      </w:r>
    </w:p>
    <w:p w:rsidR="00000000" w:rsidDel="00000000" w:rsidP="00000000" w:rsidRDefault="00000000" w:rsidRPr="00000000" w14:paraId="00000083">
      <w:pPr>
        <w:numPr>
          <w:ilvl w:val="1"/>
          <w:numId w:val="12"/>
        </w:numPr>
        <w:tabs>
          <w:tab w:val="left" w:leader="none" w:pos="0"/>
        </w:tabs>
        <w:spacing w:line="276" w:lineRule="auto"/>
        <w:ind w:left="540" w:hanging="540"/>
        <w:jc w:val="both"/>
        <w:rPr>
          <w:sz w:val="22"/>
          <w:szCs w:val="22"/>
          <w:vertAlign w:val="baseline"/>
        </w:rPr>
      </w:pPr>
      <w:r w:rsidDel="00000000" w:rsidR="00000000" w:rsidRPr="00000000">
        <w:rPr>
          <w:sz w:val="22"/>
          <w:szCs w:val="22"/>
          <w:vertAlign w:val="baseline"/>
          <w:rtl w:val="0"/>
        </w:rPr>
        <w:t xml:space="preserve">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ihale/ön yeterlik dokümanında bu unsurların parasal değerleri veya nispi ağırlıkları belirlenir.</w:t>
      </w:r>
    </w:p>
    <w:p w:rsidR="00000000" w:rsidDel="00000000" w:rsidP="00000000" w:rsidRDefault="00000000" w:rsidRPr="00000000" w14:paraId="00000084">
      <w:pPr>
        <w:tabs>
          <w:tab w:val="left" w:leader="none" w:pos="0"/>
        </w:tabs>
        <w:spacing w:line="276" w:lineRule="auto"/>
        <w:jc w:val="both"/>
        <w:rPr>
          <w:sz w:val="22"/>
          <w:szCs w:val="22"/>
          <w:vertAlign w:val="baseline"/>
        </w:rPr>
      </w:pPr>
      <w:r w:rsidDel="00000000" w:rsidR="00000000" w:rsidRPr="00000000">
        <w:rPr>
          <w:rtl w:val="0"/>
        </w:rPr>
      </w:r>
    </w:p>
    <w:p w:rsidR="00000000" w:rsidDel="00000000" w:rsidP="00000000" w:rsidRDefault="00000000" w:rsidRPr="00000000" w14:paraId="00000085">
      <w:pPr>
        <w:numPr>
          <w:ilvl w:val="1"/>
          <w:numId w:val="12"/>
        </w:numPr>
        <w:tabs>
          <w:tab w:val="left" w:leader="none" w:pos="0"/>
        </w:tabs>
        <w:spacing w:line="276" w:lineRule="auto"/>
        <w:ind w:left="540" w:hanging="540"/>
        <w:jc w:val="both"/>
        <w:rPr>
          <w:sz w:val="22"/>
          <w:szCs w:val="22"/>
          <w:vertAlign w:val="baseline"/>
        </w:rPr>
      </w:pPr>
      <w:r w:rsidDel="00000000" w:rsidR="00000000" w:rsidRPr="00000000">
        <w:rPr>
          <w:sz w:val="22"/>
          <w:szCs w:val="22"/>
          <w:vertAlign w:val="baseline"/>
          <w:rtl w:val="0"/>
        </w:rPr>
        <w:t xml:space="preserve">Ekonomik açıdan en avantajlı teklifin sadece fiyat esasına göre belirleneceği ihalelerde, birden fazla istekli tarafından aynı fiyatın teklif edildiği ve bunların da ekonomik açıdan en avantajlı teklif olduğu anlaşıldığı takdirde, ihale komisyonu bu isteklilerce sunulan iş deneyim belgelerinin tutarlarını değerlendirerek belge tutarı daha fazla olan isteklinin teklifini ekonomik açıdan en avantajlı teklif olarak belirler ve ihaleyi sonuçlandırır. </w:t>
      </w:r>
    </w:p>
    <w:p w:rsidR="00000000" w:rsidDel="00000000" w:rsidP="00000000" w:rsidRDefault="00000000" w:rsidRPr="00000000" w14:paraId="00000086">
      <w:pPr>
        <w:tabs>
          <w:tab w:val="left" w:leader="none" w:pos="0"/>
        </w:tabs>
        <w:spacing w:line="276" w:lineRule="auto"/>
        <w:jc w:val="both"/>
        <w:rPr>
          <w:sz w:val="22"/>
          <w:szCs w:val="22"/>
          <w:vertAlign w:val="baseline"/>
        </w:rPr>
      </w:pPr>
      <w:r w:rsidDel="00000000" w:rsidR="00000000" w:rsidRPr="00000000">
        <w:rPr>
          <w:rtl w:val="0"/>
        </w:rPr>
      </w:r>
    </w:p>
    <w:p w:rsidR="00000000" w:rsidDel="00000000" w:rsidP="00000000" w:rsidRDefault="00000000" w:rsidRPr="00000000" w14:paraId="00000087">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İhalenin Karara Bağlanması</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 Şartname hükümlerine göre yapılan değerlendirme sonucu ihale ekonomik açıdan en avantajlı teklifi veren isteklinin üzerinde bırakılacaktır.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numPr>
          <w:ilvl w:val="1"/>
          <w:numId w:val="12"/>
        </w:numPr>
        <w:spacing w:line="276" w:lineRule="auto"/>
        <w:ind w:left="540" w:hanging="540"/>
        <w:jc w:val="both"/>
        <w:rPr>
          <w:sz w:val="22"/>
          <w:szCs w:val="22"/>
          <w:vertAlign w:val="baseline"/>
        </w:rPr>
      </w:pPr>
      <w:r w:rsidDel="00000000" w:rsidR="00000000" w:rsidRPr="00000000">
        <w:rPr>
          <w:sz w:val="22"/>
          <w:szCs w:val="22"/>
          <w:vertAlign w:val="baseline"/>
          <w:rtl w:val="0"/>
        </w:rPr>
        <w:t xml:space="preserve">İhale komisyonu gerekçeli kararını belirleyerek ihale yetkilisinin onayına sunar. Kararlar da isteklilerin adları veya ticaret unvanları, teklif edilen bedeller, ihalenin tarihi ve hangi istekli üzerine hangi gerekçelerle yapıldığı, ihale yapılmamış ise nedenleri belirtilir.</w:t>
      </w:r>
    </w:p>
    <w:p w:rsidR="00000000" w:rsidDel="00000000" w:rsidP="00000000" w:rsidRDefault="00000000" w:rsidRPr="00000000" w14:paraId="0000008B">
      <w:pPr>
        <w:spacing w:line="276" w:lineRule="auto"/>
        <w:jc w:val="both"/>
        <w:rPr>
          <w:sz w:val="22"/>
          <w:szCs w:val="22"/>
          <w:vertAlign w:val="baseline"/>
        </w:rPr>
      </w:pPr>
      <w:r w:rsidDel="00000000" w:rsidR="00000000" w:rsidRPr="00000000">
        <w:rPr>
          <w:rtl w:val="0"/>
        </w:rPr>
      </w:r>
    </w:p>
    <w:p w:rsidR="00000000" w:rsidDel="00000000" w:rsidP="00000000" w:rsidRDefault="00000000" w:rsidRPr="00000000" w14:paraId="0000008C">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Kesinleşen İhale Kararının Bildirilmesi ve İtiraz</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İhale sonucu, ihale kararının ihale yetkilisi tarafından onaylandığı günü izleyen en geç üç (3) iş günü içinde, ihale üzerinde bırakılan dahil, ihaleye teklif veren bütün isteklilere bildirilir. İhale sonucunun bildiriminde, tekliflerin değerlendirmeye alınmama veya uygun bulunmama gerekçelerine de yer verilir. İhale kararının ihale yetkilisi tarafından iptal edilmesi durumunda da isteklilere aynı şekilde bildirim yapılır.</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İhale sürecindeki hukuka aykırı işlem veya eylemler nedeniyle bir hak kaybına ya da zarara uğradığını yahut zarara uğramasının muhtemel olduğunu iddia eden aday veya istekliler, ihale sürecindeki işlem ya da eylemlerin hukuka aykırılığı iddiasıyla ihalenin sona erdiği tarihten itibaren beş (5)  iş günü içinde DKM kurumuna itiraz edebilirler.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Sözleşmeye Davet</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İhale üzerinde kalan istekliye ihale yetkilisinin ihale kararını onaylamasının tebliğ tarihini izleyen beş (5) gün içinde, sözleşmeyi imzalaması hususu tebliğ edilir.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spacing w:line="276" w:lineRule="auto"/>
        <w:jc w:val="both"/>
        <w:rPr>
          <w:sz w:val="22"/>
          <w:szCs w:val="22"/>
          <w:vertAlign w:val="baseline"/>
        </w:rPr>
      </w:pPr>
      <w:r w:rsidDel="00000000" w:rsidR="00000000" w:rsidRPr="00000000">
        <w:rPr>
          <w:rtl w:val="0"/>
        </w:rPr>
      </w:r>
    </w:p>
    <w:p w:rsidR="00000000" w:rsidDel="00000000" w:rsidP="00000000" w:rsidRDefault="00000000" w:rsidRPr="00000000" w14:paraId="00000095">
      <w:pPr>
        <w:spacing w:line="276" w:lineRule="auto"/>
        <w:jc w:val="both"/>
        <w:rPr>
          <w:sz w:val="22"/>
          <w:szCs w:val="22"/>
          <w:vertAlign w:val="baseline"/>
        </w:rPr>
      </w:pPr>
      <w:r w:rsidDel="00000000" w:rsidR="00000000" w:rsidRPr="00000000">
        <w:rPr>
          <w:rtl w:val="0"/>
        </w:rPr>
      </w:r>
    </w:p>
    <w:p w:rsidR="00000000" w:rsidDel="00000000" w:rsidP="00000000" w:rsidRDefault="00000000" w:rsidRPr="00000000" w14:paraId="00000096">
      <w:pPr>
        <w:spacing w:line="276" w:lineRule="auto"/>
        <w:jc w:val="both"/>
        <w:rPr>
          <w:sz w:val="22"/>
          <w:szCs w:val="22"/>
          <w:vertAlign w:val="baseline"/>
        </w:rPr>
      </w:pPr>
      <w:r w:rsidDel="00000000" w:rsidR="00000000" w:rsidRPr="00000000">
        <w:rPr>
          <w:sz w:val="22"/>
          <w:szCs w:val="22"/>
          <w:vertAlign w:val="baseline"/>
          <w:rtl w:val="0"/>
        </w:rPr>
        <w:t xml:space="preserve"> </w:t>
      </w:r>
    </w:p>
    <w:p w:rsidR="00000000" w:rsidDel="00000000" w:rsidP="00000000" w:rsidRDefault="00000000" w:rsidRPr="00000000" w14:paraId="00000097">
      <w:pPr>
        <w:numPr>
          <w:ilvl w:val="0"/>
          <w:numId w:val="12"/>
        </w:numPr>
        <w:spacing w:line="276" w:lineRule="auto"/>
        <w:ind w:left="360" w:hanging="360"/>
        <w:jc w:val="both"/>
        <w:rPr>
          <w:b w:val="0"/>
          <w:bCs w:val="0"/>
          <w:sz w:val="22"/>
          <w:szCs w:val="22"/>
          <w:vertAlign w:val="baseline"/>
        </w:rPr>
      </w:pPr>
      <w:r w:rsidDel="00000000" w:rsidR="00000000" w:rsidRPr="00000000">
        <w:rPr>
          <w:b w:val="1"/>
          <w:bCs w:val="1"/>
          <w:sz w:val="22"/>
          <w:szCs w:val="22"/>
          <w:vertAlign w:val="baseline"/>
          <w:rtl w:val="0"/>
        </w:rPr>
        <w:t xml:space="preserve">İhalenin Sözleşmeye Bağlanması ve Ödeme Koşulları</w:t>
      </w:r>
      <w:r w:rsidDel="00000000" w:rsidR="00000000" w:rsidRPr="00000000">
        <w:rPr>
          <w:rtl w:val="0"/>
        </w:rPr>
      </w:r>
    </w:p>
    <w:p w:rsidR="00000000" w:rsidDel="00000000" w:rsidP="00000000" w:rsidRDefault="00000000" w:rsidRPr="00000000" w14:paraId="00000098">
      <w:pPr>
        <w:numPr>
          <w:ilvl w:val="1"/>
          <w:numId w:val="12"/>
        </w:numPr>
        <w:spacing w:line="276" w:lineRule="auto"/>
        <w:ind w:left="540" w:hanging="540"/>
        <w:jc w:val="both"/>
        <w:rPr>
          <w:sz w:val="22"/>
          <w:szCs w:val="22"/>
          <w:vertAlign w:val="baseline"/>
        </w:rPr>
      </w:pPr>
      <w:r w:rsidDel="00000000" w:rsidR="00000000" w:rsidRPr="00000000">
        <w:rPr>
          <w:sz w:val="22"/>
          <w:szCs w:val="22"/>
          <w:vertAlign w:val="baseline"/>
          <w:rtl w:val="0"/>
        </w:rPr>
        <w:t xml:space="preserve">Yapılan bütün ihaleler bir sözleşmeye bağlanır. Yüklenicinin iş ortaklığı olması halinde, sözleşmeler iş ortaklığının bütün ortakları tarafından imzalanır. İhale dokümanında aksi belirtilmedikçe sözleşmelerin notere tescili ve onaylattırılması zorunlu değildir.</w:t>
      </w:r>
    </w:p>
    <w:p w:rsidR="00000000" w:rsidDel="00000000" w:rsidP="00000000" w:rsidRDefault="00000000" w:rsidRPr="00000000" w14:paraId="00000099">
      <w:pPr>
        <w:spacing w:line="276" w:lineRule="auto"/>
        <w:ind w:left="426" w:firstLine="0"/>
        <w:jc w:val="both"/>
        <w:rPr>
          <w:sz w:val="22"/>
          <w:szCs w:val="22"/>
          <w:vertAlign w:val="baseline"/>
        </w:rPr>
      </w:pPr>
      <w:r w:rsidDel="00000000" w:rsidR="00000000" w:rsidRPr="00000000">
        <w:rPr>
          <w:rtl w:val="0"/>
        </w:rPr>
      </w:r>
    </w:p>
    <w:p w:rsidR="00000000" w:rsidDel="00000000" w:rsidP="00000000" w:rsidRDefault="00000000" w:rsidRPr="00000000" w14:paraId="0000009A">
      <w:pPr>
        <w:numPr>
          <w:ilvl w:val="1"/>
          <w:numId w:val="12"/>
        </w:numPr>
        <w:spacing w:line="276" w:lineRule="auto"/>
        <w:ind w:left="540" w:hanging="540"/>
        <w:jc w:val="both"/>
        <w:rPr>
          <w:sz w:val="22"/>
          <w:szCs w:val="22"/>
          <w:vertAlign w:val="baseline"/>
        </w:rPr>
      </w:pPr>
      <w:r w:rsidDel="00000000" w:rsidR="00000000" w:rsidRPr="00000000">
        <w:rPr>
          <w:sz w:val="22"/>
          <w:szCs w:val="22"/>
          <w:vertAlign w:val="baseline"/>
          <w:rtl w:val="0"/>
        </w:rPr>
        <w:t xml:space="preserve">İdare tarafından ihale dokümanında yer alan şartlara uygun olarak hazırlanan sözleşme, ihale yetkilisi ve yüklenici tarafından imzalanır.</w:t>
      </w:r>
    </w:p>
    <w:p w:rsidR="00000000" w:rsidDel="00000000" w:rsidP="00000000" w:rsidRDefault="00000000" w:rsidRPr="00000000" w14:paraId="0000009B">
      <w:pPr>
        <w:spacing w:line="276" w:lineRule="auto"/>
        <w:jc w:val="both"/>
        <w:rPr>
          <w:sz w:val="22"/>
          <w:szCs w:val="22"/>
          <w:vertAlign w:val="baseline"/>
        </w:rPr>
      </w:pPr>
      <w:r w:rsidDel="00000000" w:rsidR="00000000" w:rsidRPr="00000000">
        <w:rPr>
          <w:rtl w:val="0"/>
        </w:rPr>
      </w:r>
    </w:p>
    <w:p w:rsidR="00000000" w:rsidDel="00000000" w:rsidP="00000000" w:rsidRDefault="00000000" w:rsidRPr="00000000" w14:paraId="0000009C">
      <w:pPr>
        <w:numPr>
          <w:ilvl w:val="1"/>
          <w:numId w:val="12"/>
        </w:numPr>
        <w:spacing w:line="276" w:lineRule="auto"/>
        <w:ind w:left="720" w:hanging="720"/>
        <w:jc w:val="both"/>
        <w:rPr>
          <w:sz w:val="22"/>
          <w:szCs w:val="22"/>
          <w:vertAlign w:val="baseline"/>
        </w:rPr>
      </w:pPr>
      <w:r w:rsidDel="00000000" w:rsidR="00000000" w:rsidRPr="00000000">
        <w:rPr>
          <w:sz w:val="22"/>
          <w:szCs w:val="22"/>
          <w:vertAlign w:val="baseline"/>
          <w:rtl w:val="0"/>
        </w:rPr>
        <w:t xml:space="preserve">İhale dokümanında belirtilen şartlara aykırı sözleşme düzenlenemez.</w:t>
      </w:r>
    </w:p>
    <w:p w:rsidR="00000000" w:rsidDel="00000000" w:rsidP="00000000" w:rsidRDefault="00000000" w:rsidRPr="00000000" w14:paraId="0000009D">
      <w:pPr>
        <w:numPr>
          <w:ilvl w:val="1"/>
          <w:numId w:val="12"/>
        </w:numPr>
        <w:spacing w:line="276" w:lineRule="auto"/>
        <w:ind w:left="720" w:hanging="720"/>
        <w:jc w:val="both"/>
        <w:rPr>
          <w:sz w:val="22"/>
          <w:szCs w:val="22"/>
          <w:vertAlign w:val="baseline"/>
        </w:rPr>
      </w:pPr>
      <w:r w:rsidDel="00000000" w:rsidR="00000000" w:rsidRPr="00000000">
        <w:rPr>
          <w:sz w:val="22"/>
          <w:szCs w:val="22"/>
          <w:vertAlign w:val="baseline"/>
          <w:rtl w:val="0"/>
        </w:rPr>
        <w:t xml:space="preserve">Sözleşmeden doğan damga vergisi, YÜKLENİCİ tarafından en geç 5 (beş) iş günü içinde ödenecektir. Damga vergisi ödendi belgesinin aslı, İŞVEREN’e sunulmadan; İŞVEREN YÜKLENİCİ’ye herhangi bir ödeme yapmayacaktır. </w:t>
      </w:r>
    </w:p>
    <w:p w:rsidR="00000000" w:rsidDel="00000000" w:rsidP="00000000" w:rsidRDefault="00000000" w:rsidRPr="00000000" w14:paraId="0000009E">
      <w:pPr>
        <w:numPr>
          <w:ilvl w:val="1"/>
          <w:numId w:val="12"/>
        </w:numPr>
        <w:spacing w:line="276" w:lineRule="auto"/>
        <w:ind w:left="360" w:hanging="360"/>
        <w:jc w:val="both"/>
        <w:rPr>
          <w:sz w:val="22"/>
          <w:szCs w:val="22"/>
          <w:vertAlign w:val="baseline"/>
        </w:rPr>
      </w:pPr>
      <w:r w:rsidDel="00000000" w:rsidR="00000000" w:rsidRPr="00000000">
        <w:rPr>
          <w:highlight w:val="white"/>
          <w:rtl w:val="0"/>
        </w:rPr>
        <w:t xml:space="preserve">İşin toplam süresi ihale sonuçlandıktan sonra 21 takvim günüdür.</w:t>
      </w:r>
      <w:r w:rsidDel="00000000" w:rsidR="00000000" w:rsidRPr="00000000">
        <w:rPr>
          <w:sz w:val="22"/>
          <w:szCs w:val="22"/>
          <w:vertAlign w:val="baseline"/>
          <w:rtl w:val="0"/>
        </w:rPr>
        <w:t xml:space="preserve"> </w:t>
      </w:r>
    </w:p>
    <w:p w:rsidR="00000000" w:rsidDel="00000000" w:rsidP="00000000" w:rsidRDefault="00000000" w:rsidRPr="00000000" w14:paraId="0000009F">
      <w:pPr>
        <w:spacing w:line="276" w:lineRule="auto"/>
        <w:jc w:val="both"/>
        <w:rPr>
          <w:sz w:val="22"/>
          <w:szCs w:val="22"/>
          <w:vertAlign w:val="baseline"/>
        </w:rPr>
      </w:pPr>
      <w:r w:rsidDel="00000000" w:rsidR="00000000" w:rsidRPr="00000000">
        <w:rPr>
          <w:sz w:val="22"/>
          <w:szCs w:val="22"/>
          <w:vertAlign w:val="baseline"/>
          <w:rtl w:val="0"/>
        </w:rPr>
        <w:t xml:space="preserve">Belirtilen sürede teslim edilmeyen ürünler için geciken gün başına binde beş (0,005) oranında ceza işlem uygulanacaktır. YÜKLENİCİ herhangi bir gecikmeyi öncesinde İŞVEREN’e bildirmekle yükümlüdür.</w:t>
      </w:r>
    </w:p>
    <w:p w:rsidR="00000000" w:rsidDel="00000000" w:rsidP="00000000" w:rsidRDefault="00000000" w:rsidRPr="00000000" w14:paraId="000000A0">
      <w:pPr>
        <w:spacing w:line="276" w:lineRule="auto"/>
        <w:jc w:val="both"/>
        <w:rPr>
          <w:sz w:val="22"/>
          <w:szCs w:val="22"/>
        </w:rPr>
      </w:pPr>
      <w:r w:rsidDel="00000000" w:rsidR="00000000" w:rsidRPr="00000000">
        <w:rPr>
          <w:b w:val="1"/>
          <w:bCs w:val="1"/>
          <w:sz w:val="22"/>
          <w:szCs w:val="22"/>
          <w:rtl w:val="0"/>
        </w:rPr>
        <w:t xml:space="preserve">23.6.</w:t>
      </w:r>
      <w:r w:rsidDel="00000000" w:rsidR="00000000" w:rsidRPr="00000000">
        <w:rPr>
          <w:sz w:val="22"/>
          <w:szCs w:val="22"/>
          <w:rtl w:val="0"/>
        </w:rPr>
        <w:t xml:space="preserve">  İşbu sözleşme kapsamında yapılacak ödemeler, </w:t>
      </w:r>
      <w:r w:rsidDel="00000000" w:rsidR="00000000" w:rsidRPr="00000000">
        <w:rPr>
          <w:b w:val="1"/>
          <w:bCs w:val="1"/>
          <w:sz w:val="22"/>
          <w:szCs w:val="22"/>
          <w:rtl w:val="0"/>
        </w:rPr>
        <w:t xml:space="preserve">yönetim onayını takiben %25 ön ödeme</w:t>
      </w:r>
      <w:r w:rsidDel="00000000" w:rsidR="00000000" w:rsidRPr="00000000">
        <w:rPr>
          <w:sz w:val="22"/>
          <w:szCs w:val="22"/>
          <w:rtl w:val="0"/>
        </w:rPr>
        <w:t xml:space="preserve"> ve </w:t>
      </w:r>
      <w:r w:rsidDel="00000000" w:rsidR="00000000" w:rsidRPr="00000000">
        <w:rPr>
          <w:b w:val="1"/>
          <w:bCs w:val="1"/>
          <w:sz w:val="22"/>
          <w:szCs w:val="22"/>
          <w:rtl w:val="0"/>
        </w:rPr>
        <w:t xml:space="preserve">mal teslimini müteakip ilk 5 (beş) iş günü içerisinde %75 bakiye ödeme</w:t>
      </w:r>
      <w:r w:rsidDel="00000000" w:rsidR="00000000" w:rsidRPr="00000000">
        <w:rPr>
          <w:sz w:val="22"/>
          <w:szCs w:val="22"/>
          <w:rtl w:val="0"/>
        </w:rPr>
        <w:t xml:space="preserve"> şeklinde gerçekleştirilecektir.</w:t>
      </w:r>
    </w:p>
    <w:p w:rsidR="00000000" w:rsidDel="00000000" w:rsidP="00000000" w:rsidRDefault="00000000" w:rsidRPr="00000000" w14:paraId="000000A1">
      <w:pPr>
        <w:spacing w:line="276" w:lineRule="auto"/>
        <w:ind w:left="720" w:firstLine="0"/>
        <w:jc w:val="both"/>
        <w:rPr>
          <w:sz w:val="22"/>
          <w:szCs w:val="22"/>
          <w:vertAlign w:val="baseline"/>
        </w:rPr>
      </w:pPr>
      <w:r w:rsidDel="00000000" w:rsidR="00000000" w:rsidRPr="00000000">
        <w:rPr>
          <w:rtl w:val="0"/>
        </w:rPr>
      </w:r>
    </w:p>
    <w:p w:rsidR="00000000" w:rsidDel="00000000" w:rsidP="00000000" w:rsidRDefault="00000000" w:rsidRPr="00000000" w14:paraId="000000A2">
      <w:pPr>
        <w:spacing w:line="276" w:lineRule="auto"/>
        <w:ind w:left="720" w:firstLine="0"/>
        <w:jc w:val="both"/>
        <w:rPr>
          <w:sz w:val="22"/>
          <w:szCs w:val="22"/>
          <w:vertAlign w:val="baseline"/>
        </w:rPr>
      </w:pPr>
      <w:r w:rsidDel="00000000" w:rsidR="00000000" w:rsidRPr="00000000">
        <w:rPr>
          <w:rtl w:val="0"/>
        </w:rPr>
      </w:r>
    </w:p>
    <w:sectPr>
      <w:footerReference r:id="rId8" w:type="default"/>
      <w:footerReference r:id="rId9" w:type="even"/>
      <w:pgSz w:h="16838" w:w="11906" w:orient="portrait"/>
      <w:pgMar w:bottom="1411" w:top="1411" w:left="1411" w:right="1411"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lowerLetter"/>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900" w:hanging="180"/>
      </w:pPr>
      <w:rPr>
        <w:vertAlign w:val="baseline"/>
      </w:rPr>
    </w:lvl>
    <w:lvl w:ilvl="3">
      <w:start w:val="1"/>
      <w:numFmt w:val="decimal"/>
      <w:lvlText w:val="%4."/>
      <w:lvlJc w:val="left"/>
      <w:pPr>
        <w:ind w:left="1260" w:hanging="360"/>
      </w:pPr>
      <w:rPr>
        <w:vertAlign w:val="baseline"/>
      </w:rPr>
    </w:lvl>
    <w:lvl w:ilvl="4">
      <w:start w:val="1"/>
      <w:numFmt w:val="lowerLetter"/>
      <w:lvlText w:val="%5."/>
      <w:lvlJc w:val="left"/>
      <w:pPr>
        <w:ind w:left="1620" w:hanging="360"/>
      </w:pPr>
      <w:rPr>
        <w:vertAlign w:val="baseline"/>
      </w:rPr>
    </w:lvl>
    <w:lvl w:ilvl="5">
      <w:start w:val="1"/>
      <w:numFmt w:val="lowerRoman"/>
      <w:lvlText w:val="%6."/>
      <w:lvlJc w:val="left"/>
      <w:pPr>
        <w:ind w:left="1800" w:hanging="180"/>
      </w:pPr>
      <w:rPr>
        <w:vertAlign w:val="baseline"/>
      </w:rPr>
    </w:lvl>
    <w:lvl w:ilvl="6">
      <w:start w:val="1"/>
      <w:numFmt w:val="decimal"/>
      <w:lvlText w:val="%7."/>
      <w:lvlJc w:val="left"/>
      <w:pPr>
        <w:ind w:left="2160" w:hanging="360"/>
      </w:pPr>
      <w:rPr>
        <w:vertAlign w:val="baseline"/>
      </w:rPr>
    </w:lvl>
    <w:lvl w:ilvl="7">
      <w:start w:val="1"/>
      <w:numFmt w:val="lowerLetter"/>
      <w:lvlText w:val="%8."/>
      <w:lvlJc w:val="left"/>
      <w:pPr>
        <w:ind w:left="2520" w:hanging="360"/>
      </w:pPr>
      <w:rPr>
        <w:vertAlign w:val="baseline"/>
      </w:rPr>
    </w:lvl>
    <w:lvl w:ilvl="8">
      <w:start w:val="1"/>
      <w:numFmt w:val="lowerRoman"/>
      <w:lvlText w:val="%9."/>
      <w:lvlJc w:val="left"/>
      <w:pPr>
        <w:ind w:left="2700" w:hanging="180"/>
      </w:pPr>
      <w:rPr>
        <w:vertAlign w:val="baseline"/>
      </w:rPr>
    </w:lvl>
  </w:abstractNum>
  <w:abstractNum w:abstractNumId="2">
    <w:lvl w:ilvl="0">
      <w:start w:val="1"/>
      <w:numFmt w:val="lowerLetter"/>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lowerLetter"/>
      <w:lvlText w:val="%1."/>
      <w:lvlJc w:val="left"/>
      <w:pPr>
        <w:ind w:left="1515" w:hanging="360"/>
      </w:pPr>
      <w:rPr>
        <w:vertAlign w:val="baseline"/>
      </w:rPr>
    </w:lvl>
    <w:lvl w:ilvl="1">
      <w:start w:val="1"/>
      <w:numFmt w:val="lowerLetter"/>
      <w:lvlText w:val="%2."/>
      <w:lvlJc w:val="left"/>
      <w:pPr>
        <w:ind w:left="2235" w:hanging="360"/>
      </w:pPr>
      <w:rPr>
        <w:vertAlign w:val="baseline"/>
      </w:rPr>
    </w:lvl>
    <w:lvl w:ilvl="2">
      <w:start w:val="1"/>
      <w:numFmt w:val="lowerRoman"/>
      <w:lvlText w:val="%3."/>
      <w:lvlJc w:val="right"/>
      <w:pPr>
        <w:ind w:left="2955" w:hanging="180"/>
      </w:pPr>
      <w:rPr>
        <w:vertAlign w:val="baseline"/>
      </w:rPr>
    </w:lvl>
    <w:lvl w:ilvl="3">
      <w:start w:val="1"/>
      <w:numFmt w:val="decimal"/>
      <w:lvlText w:val="%4."/>
      <w:lvlJc w:val="left"/>
      <w:pPr>
        <w:ind w:left="3675" w:hanging="360"/>
      </w:pPr>
      <w:rPr>
        <w:vertAlign w:val="baseline"/>
      </w:rPr>
    </w:lvl>
    <w:lvl w:ilvl="4">
      <w:start w:val="1"/>
      <w:numFmt w:val="lowerLetter"/>
      <w:lvlText w:val="%5."/>
      <w:lvlJc w:val="left"/>
      <w:pPr>
        <w:ind w:left="4395" w:hanging="360"/>
      </w:pPr>
      <w:rPr>
        <w:vertAlign w:val="baseline"/>
      </w:rPr>
    </w:lvl>
    <w:lvl w:ilvl="5">
      <w:start w:val="1"/>
      <w:numFmt w:val="lowerRoman"/>
      <w:lvlText w:val="%6."/>
      <w:lvlJc w:val="right"/>
      <w:pPr>
        <w:ind w:left="5115" w:hanging="180"/>
      </w:pPr>
      <w:rPr>
        <w:vertAlign w:val="baseline"/>
      </w:rPr>
    </w:lvl>
    <w:lvl w:ilvl="6">
      <w:start w:val="1"/>
      <w:numFmt w:val="decimal"/>
      <w:lvlText w:val="%7."/>
      <w:lvlJc w:val="left"/>
      <w:pPr>
        <w:ind w:left="5835" w:hanging="360"/>
      </w:pPr>
      <w:rPr>
        <w:vertAlign w:val="baseline"/>
      </w:rPr>
    </w:lvl>
    <w:lvl w:ilvl="7">
      <w:start w:val="1"/>
      <w:numFmt w:val="lowerLetter"/>
      <w:lvlText w:val="%8."/>
      <w:lvlJc w:val="left"/>
      <w:pPr>
        <w:ind w:left="6555" w:hanging="360"/>
      </w:pPr>
      <w:rPr>
        <w:vertAlign w:val="baseline"/>
      </w:rPr>
    </w:lvl>
    <w:lvl w:ilvl="8">
      <w:start w:val="1"/>
      <w:numFmt w:val="lowerRoman"/>
      <w:lvlText w:val="%9."/>
      <w:lvlJc w:val="right"/>
      <w:pPr>
        <w:ind w:left="7275" w:hanging="180"/>
      </w:pPr>
      <w:rPr>
        <w:vertAlign w:val="baseline"/>
      </w:rPr>
    </w:lvl>
  </w:abstractNum>
  <w:abstractNum w:abstractNumId="10">
    <w:lvl w:ilvl="0">
      <w:start w:val="1"/>
      <w:numFmt w:val="lowerRoman"/>
      <w:lvlText w:val="%1."/>
      <w:lvlJc w:val="right"/>
      <w:pPr>
        <w:ind w:left="1322" w:hanging="360.0000000000002"/>
      </w:pPr>
      <w:rPr>
        <w:i w:val="1"/>
        <w:iCs w:val="1"/>
        <w:vertAlign w:val="baseline"/>
      </w:rPr>
    </w:lvl>
    <w:lvl w:ilvl="1">
      <w:start w:val="1"/>
      <w:numFmt w:val="lowerLetter"/>
      <w:lvlText w:val="%2."/>
      <w:lvlJc w:val="left"/>
      <w:pPr>
        <w:ind w:left="2042" w:hanging="360"/>
      </w:pPr>
      <w:rPr>
        <w:vertAlign w:val="baseline"/>
      </w:rPr>
    </w:lvl>
    <w:lvl w:ilvl="2">
      <w:start w:val="1"/>
      <w:numFmt w:val="lowerRoman"/>
      <w:lvlText w:val="%3."/>
      <w:lvlJc w:val="right"/>
      <w:pPr>
        <w:ind w:left="2762" w:hanging="180"/>
      </w:pPr>
      <w:rPr>
        <w:vertAlign w:val="baseline"/>
      </w:rPr>
    </w:lvl>
    <w:lvl w:ilvl="3">
      <w:start w:val="1"/>
      <w:numFmt w:val="decimal"/>
      <w:lvlText w:val="%4."/>
      <w:lvlJc w:val="left"/>
      <w:pPr>
        <w:ind w:left="3482" w:hanging="360"/>
      </w:pPr>
      <w:rPr>
        <w:vertAlign w:val="baseline"/>
      </w:rPr>
    </w:lvl>
    <w:lvl w:ilvl="4">
      <w:start w:val="1"/>
      <w:numFmt w:val="lowerLetter"/>
      <w:lvlText w:val="%5."/>
      <w:lvlJc w:val="left"/>
      <w:pPr>
        <w:ind w:left="4202" w:hanging="360"/>
      </w:pPr>
      <w:rPr>
        <w:vertAlign w:val="baseline"/>
      </w:rPr>
    </w:lvl>
    <w:lvl w:ilvl="5">
      <w:start w:val="1"/>
      <w:numFmt w:val="lowerRoman"/>
      <w:lvlText w:val="%6."/>
      <w:lvlJc w:val="right"/>
      <w:pPr>
        <w:ind w:left="4922" w:hanging="180"/>
      </w:pPr>
      <w:rPr>
        <w:vertAlign w:val="baseline"/>
      </w:rPr>
    </w:lvl>
    <w:lvl w:ilvl="6">
      <w:start w:val="1"/>
      <w:numFmt w:val="decimal"/>
      <w:lvlText w:val="%7."/>
      <w:lvlJc w:val="left"/>
      <w:pPr>
        <w:ind w:left="5642" w:hanging="360"/>
      </w:pPr>
      <w:rPr>
        <w:vertAlign w:val="baseline"/>
      </w:rPr>
    </w:lvl>
    <w:lvl w:ilvl="7">
      <w:start w:val="1"/>
      <w:numFmt w:val="lowerLetter"/>
      <w:lvlText w:val="%8."/>
      <w:lvlJc w:val="left"/>
      <w:pPr>
        <w:ind w:left="6362" w:hanging="360"/>
      </w:pPr>
      <w:rPr>
        <w:vertAlign w:val="baseline"/>
      </w:rPr>
    </w:lvl>
    <w:lvl w:ilvl="8">
      <w:start w:val="1"/>
      <w:numFmt w:val="lowerRoman"/>
      <w:lvlText w:val="%9."/>
      <w:lvlJc w:val="right"/>
      <w:pPr>
        <w:ind w:left="7082" w:hanging="180"/>
      </w:pPr>
      <w:rPr>
        <w:vertAlign w:val="baseline"/>
      </w:rPr>
    </w:lvl>
  </w:abstractNum>
  <w:abstractNum w:abstractNumId="11">
    <w:lvl w:ilvl="0">
      <w:start w:val="1"/>
      <w:numFmt w:val="lowerLetter"/>
      <w:lvlText w:val="%1."/>
      <w:lvlJc w:val="left"/>
      <w:pPr>
        <w:ind w:left="774" w:hanging="359.9999999999999"/>
      </w:pPr>
      <w:rPr>
        <w:vertAlign w:val="baseline"/>
      </w:rPr>
    </w:lvl>
    <w:lvl w:ilvl="1">
      <w:start w:val="1"/>
      <w:numFmt w:val="lowerLetter"/>
      <w:lvlText w:val="%2."/>
      <w:lvlJc w:val="left"/>
      <w:pPr>
        <w:ind w:left="1494" w:hanging="360"/>
      </w:pPr>
      <w:rPr>
        <w:vertAlign w:val="baseline"/>
      </w:rPr>
    </w:lvl>
    <w:lvl w:ilvl="2">
      <w:start w:val="1"/>
      <w:numFmt w:val="lowerRoman"/>
      <w:lvlText w:val="%3."/>
      <w:lvlJc w:val="right"/>
      <w:pPr>
        <w:ind w:left="2214" w:hanging="180"/>
      </w:pPr>
      <w:rPr>
        <w:vertAlign w:val="baseline"/>
      </w:rPr>
    </w:lvl>
    <w:lvl w:ilvl="3">
      <w:start w:val="1"/>
      <w:numFmt w:val="decimal"/>
      <w:lvlText w:val="%4."/>
      <w:lvlJc w:val="left"/>
      <w:pPr>
        <w:ind w:left="2934" w:hanging="360"/>
      </w:pPr>
      <w:rPr>
        <w:vertAlign w:val="baseline"/>
      </w:rPr>
    </w:lvl>
    <w:lvl w:ilvl="4">
      <w:start w:val="1"/>
      <w:numFmt w:val="lowerLetter"/>
      <w:lvlText w:val="%5."/>
      <w:lvlJc w:val="left"/>
      <w:pPr>
        <w:ind w:left="3654" w:hanging="360"/>
      </w:pPr>
      <w:rPr>
        <w:vertAlign w:val="baseline"/>
      </w:rPr>
    </w:lvl>
    <w:lvl w:ilvl="5">
      <w:start w:val="1"/>
      <w:numFmt w:val="lowerRoman"/>
      <w:lvlText w:val="%6."/>
      <w:lvlJc w:val="right"/>
      <w:pPr>
        <w:ind w:left="4374" w:hanging="180"/>
      </w:pPr>
      <w:rPr>
        <w:vertAlign w:val="baseline"/>
      </w:rPr>
    </w:lvl>
    <w:lvl w:ilvl="6">
      <w:start w:val="1"/>
      <w:numFmt w:val="decimal"/>
      <w:lvlText w:val="%7."/>
      <w:lvlJc w:val="left"/>
      <w:pPr>
        <w:ind w:left="5094" w:hanging="360"/>
      </w:pPr>
      <w:rPr>
        <w:vertAlign w:val="baseline"/>
      </w:rPr>
    </w:lvl>
    <w:lvl w:ilvl="7">
      <w:start w:val="1"/>
      <w:numFmt w:val="lowerLetter"/>
      <w:lvlText w:val="%8."/>
      <w:lvlJc w:val="left"/>
      <w:pPr>
        <w:ind w:left="5814" w:hanging="360"/>
      </w:pPr>
      <w:rPr>
        <w:vertAlign w:val="baseline"/>
      </w:rPr>
    </w:lvl>
    <w:lvl w:ilvl="8">
      <w:start w:val="1"/>
      <w:numFmt w:val="lowerRoman"/>
      <w:lvlText w:val="%9."/>
      <w:lvlJc w:val="right"/>
      <w:pPr>
        <w:ind w:left="6534" w:hanging="180"/>
      </w:pPr>
      <w:rPr>
        <w:vertAlign w:val="baseline"/>
      </w:rPr>
    </w:lvl>
  </w:abstractNum>
  <w:abstractNum w:abstractNumId="12">
    <w:lvl w:ilvl="0">
      <w:start w:val="1"/>
      <w:numFmt w:val="decimal"/>
      <w:lvlText w:val="%1."/>
      <w:lvlJc w:val="left"/>
      <w:pPr>
        <w:ind w:left="360" w:hanging="360"/>
      </w:pPr>
      <w:rPr>
        <w:rFonts w:ascii="Times New Roman" w:cs="Times New Roman" w:eastAsia="Times New Roman" w:hAnsi="Times New Roman"/>
        <w:vertAlign w:val="baseline"/>
      </w:rPr>
    </w:lvl>
    <w:lvl w:ilvl="1">
      <w:start w:val="1"/>
      <w:numFmt w:val="decimal"/>
      <w:lvlText w:val="%1.%2."/>
      <w:lvlJc w:val="left"/>
      <w:pPr>
        <w:ind w:left="360" w:hanging="360"/>
      </w:pPr>
      <w:rPr>
        <w:b w:val="1"/>
        <w:bCs w:val="1"/>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Başlık1">
    <w:name w:val="Başlık 1"/>
    <w:basedOn w:val="Normal"/>
    <w:next w:val="Normal"/>
    <w:autoRedefine w:val="0"/>
    <w:hidden w:val="0"/>
    <w:qFormat w:val="0"/>
    <w:pPr>
      <w:keepNext w:val="1"/>
      <w:suppressAutoHyphens w:val="1"/>
      <w:overflowPunct w:val="0"/>
      <w:autoSpaceDE w:val="0"/>
      <w:autoSpaceDN w:val="0"/>
      <w:adjustRightInd w:val="0"/>
      <w:spacing w:line="1" w:lineRule="atLeast"/>
      <w:ind w:leftChars="-1" w:rightChars="0" w:firstLineChars="-1"/>
      <w:jc w:val="both"/>
      <w:textDirection w:val="btLr"/>
      <w:textAlignment w:val="baseline"/>
      <w:outlineLvl w:val="0"/>
    </w:pPr>
    <w:rPr>
      <w:b w:val="1"/>
      <w:w w:val="100"/>
      <w:position w:val="-1"/>
      <w:sz w:val="24"/>
      <w:effect w:val="none"/>
      <w:vertAlign w:val="baseline"/>
      <w:cs w:val="0"/>
      <w:em w:val="none"/>
      <w:lang w:bidi="ar-SA" w:eastAsia="tr-TR" w:val="tr-TR"/>
    </w:rPr>
  </w:style>
  <w:style w:type="paragraph" w:styleId="Başlık2">
    <w:name w:val="Başlık 2"/>
    <w:basedOn w:val="Normal"/>
    <w:next w:val="Normal"/>
    <w:autoRedefine w:val="0"/>
    <w:hidden w:val="0"/>
    <w:qFormat w:val="0"/>
    <w:pPr>
      <w:keepNext w:val="1"/>
      <w:suppressAutoHyphens w:val="1"/>
      <w:overflowPunct w:val="0"/>
      <w:autoSpaceDE w:val="0"/>
      <w:autoSpaceDN w:val="0"/>
      <w:adjustRightInd w:val="0"/>
      <w:spacing w:line="1" w:lineRule="atLeast"/>
      <w:ind w:leftChars="-1" w:rightChars="0" w:firstLineChars="-1"/>
      <w:textDirection w:val="btLr"/>
      <w:textAlignment w:val="baseline"/>
      <w:outlineLvl w:val="1"/>
    </w:pPr>
    <w:rPr>
      <w:b w:val="1"/>
      <w:w w:val="100"/>
      <w:position w:val="-1"/>
      <w:sz w:val="24"/>
      <w:effect w:val="none"/>
      <w:vertAlign w:val="baseline"/>
      <w:cs w:val="0"/>
      <w:em w:val="none"/>
      <w:lang w:bidi="ar-SA" w:eastAsia="tr-TR" w:val="tr-TR"/>
    </w:rPr>
  </w:style>
  <w:style w:type="paragraph" w:styleId="Başlık3">
    <w:name w:val="Başlık 3"/>
    <w:basedOn w:val="Normal"/>
    <w:next w:val="Normal"/>
    <w:autoRedefine w:val="0"/>
    <w:hidden w:val="0"/>
    <w:qFormat w:val="0"/>
    <w:pPr>
      <w:keepNext w:val="1"/>
      <w:suppressAutoHyphens w:val="1"/>
      <w:overflowPunct w:val="0"/>
      <w:autoSpaceDE w:val="0"/>
      <w:autoSpaceDN w:val="0"/>
      <w:adjustRightInd w:val="0"/>
      <w:spacing w:after="60" w:before="240" w:line="1" w:lineRule="atLeast"/>
      <w:ind w:leftChars="-1" w:rightChars="0" w:firstLineChars="-1"/>
      <w:textDirection w:val="btLr"/>
      <w:textAlignment w:val="baseline"/>
      <w:outlineLvl w:val="2"/>
    </w:pPr>
    <w:rPr>
      <w:rFonts w:ascii="Arial" w:cs="Arial" w:hAnsi="Arial"/>
      <w:b w:val="1"/>
      <w:bCs w:val="1"/>
      <w:w w:val="100"/>
      <w:position w:val="-1"/>
      <w:sz w:val="26"/>
      <w:szCs w:val="26"/>
      <w:effect w:val="none"/>
      <w:vertAlign w:val="baseline"/>
      <w:cs w:val="0"/>
      <w:em w:val="none"/>
      <w:lang w:bidi="ar-SA" w:eastAsia="tr-TR" w:val="tr-TR"/>
    </w:rPr>
  </w:style>
  <w:style w:type="paragraph" w:styleId="Başlık4">
    <w:name w:val="Başlık 4"/>
    <w:basedOn w:val="Normal"/>
    <w:next w:val="Normal"/>
    <w:autoRedefine w:val="0"/>
    <w:hidden w:val="0"/>
    <w:qFormat w:val="0"/>
    <w:pPr>
      <w:keepNext w:val="1"/>
      <w:suppressAutoHyphens w:val="1"/>
      <w:overflowPunct w:val="0"/>
      <w:autoSpaceDE w:val="0"/>
      <w:autoSpaceDN w:val="0"/>
      <w:adjustRightInd w:val="0"/>
      <w:spacing w:after="60" w:before="240" w:line="1" w:lineRule="atLeast"/>
      <w:ind w:leftChars="-1" w:rightChars="0" w:firstLineChars="-1"/>
      <w:textDirection w:val="btLr"/>
      <w:textAlignment w:val="baseline"/>
      <w:outlineLvl w:val="3"/>
    </w:pPr>
    <w:rPr>
      <w:b w:val="1"/>
      <w:bCs w:val="1"/>
      <w:w w:val="100"/>
      <w:position w:val="-1"/>
      <w:sz w:val="28"/>
      <w:szCs w:val="28"/>
      <w:effect w:val="none"/>
      <w:vertAlign w:val="baseline"/>
      <w:cs w:val="0"/>
      <w:em w:val="none"/>
      <w:lang w:bidi="ar-SA" w:eastAsia="tr-TR" w:val="tr-TR"/>
    </w:rPr>
  </w:style>
  <w:style w:type="paragraph" w:styleId="Başlık5">
    <w:name w:val="Başlık 5"/>
    <w:basedOn w:val="Normal"/>
    <w:next w:val="Normal"/>
    <w:autoRedefine w:val="0"/>
    <w:hidden w:val="0"/>
    <w:qFormat w:val="0"/>
    <w:pPr>
      <w:keepNext w:val="1"/>
      <w:suppressAutoHyphens w:val="1"/>
      <w:overflowPunct w:val="0"/>
      <w:autoSpaceDE w:val="0"/>
      <w:autoSpaceDN w:val="0"/>
      <w:adjustRightInd w:val="0"/>
      <w:spacing w:line="1" w:lineRule="atLeast"/>
      <w:ind w:right="-356" w:leftChars="-1" w:rightChars="0" w:firstLine="708" w:firstLineChars="-1"/>
      <w:jc w:val="both"/>
      <w:textDirection w:val="btLr"/>
      <w:textAlignment w:val="baseline"/>
      <w:outlineLvl w:val="4"/>
    </w:pPr>
    <w:rPr>
      <w:b w:val="1"/>
      <w:w w:val="100"/>
      <w:position w:val="-1"/>
      <w:sz w:val="24"/>
      <w:effect w:val="none"/>
      <w:vertAlign w:val="baseline"/>
      <w:cs w:val="0"/>
      <w:em w:val="none"/>
      <w:lang w:bidi="ar-SA" w:eastAsia="tr-TR" w:val="tr-TR"/>
    </w:rPr>
  </w:style>
  <w:style w:type="paragraph" w:styleId="Başlık6">
    <w:name w:val="Başlık 6"/>
    <w:basedOn w:val="Normal"/>
    <w:next w:val="Normal"/>
    <w:autoRedefine w:val="0"/>
    <w:hidden w:val="0"/>
    <w:qFormat w:val="0"/>
    <w:pPr>
      <w:suppressAutoHyphens w:val="1"/>
      <w:overflowPunct w:val="0"/>
      <w:autoSpaceDE w:val="0"/>
      <w:autoSpaceDN w:val="0"/>
      <w:adjustRightInd w:val="0"/>
      <w:spacing w:after="60" w:before="240" w:line="1" w:lineRule="atLeast"/>
      <w:ind w:leftChars="-1" w:rightChars="0" w:firstLineChars="-1"/>
      <w:textDirection w:val="btLr"/>
      <w:textAlignment w:val="baseline"/>
      <w:outlineLvl w:val="5"/>
    </w:pPr>
    <w:rPr>
      <w:b w:val="1"/>
      <w:bCs w:val="1"/>
      <w:w w:val="100"/>
      <w:position w:val="-1"/>
      <w:sz w:val="22"/>
      <w:szCs w:val="22"/>
      <w:effect w:val="none"/>
      <w:vertAlign w:val="baseline"/>
      <w:cs w:val="0"/>
      <w:em w:val="none"/>
      <w:lang w:bidi="ar-SA" w:eastAsia="tr-TR" w:val="tr-TR"/>
    </w:rPr>
  </w:style>
  <w:style w:type="paragraph" w:styleId="Başlık7">
    <w:name w:val="Başlık 7"/>
    <w:basedOn w:val="Normal"/>
    <w:next w:val="Normal"/>
    <w:autoRedefine w:val="0"/>
    <w:hidden w:val="0"/>
    <w:qFormat w:val="0"/>
    <w:pPr>
      <w:keepNext w:val="1"/>
      <w:tabs>
        <w:tab w:val="left" w:leader="none" w:pos="0"/>
      </w:tabs>
      <w:suppressAutoHyphens w:val="1"/>
      <w:overflowPunct w:val="0"/>
      <w:autoSpaceDE w:val="0"/>
      <w:autoSpaceDN w:val="0"/>
      <w:adjustRightInd w:val="0"/>
      <w:spacing w:line="1" w:lineRule="atLeast"/>
      <w:ind w:right="-356" w:leftChars="-1" w:rightChars="0" w:firstLine="720" w:firstLineChars="-1"/>
      <w:jc w:val="both"/>
      <w:textDirection w:val="btLr"/>
      <w:textAlignment w:val="baseline"/>
      <w:outlineLvl w:val="6"/>
    </w:pPr>
    <w:rPr>
      <w:b w:val="1"/>
      <w:bCs w:val="1"/>
      <w:w w:val="100"/>
      <w:position w:val="-1"/>
      <w:sz w:val="24"/>
      <w:effect w:val="none"/>
      <w:vertAlign w:val="baseline"/>
      <w:cs w:val="0"/>
      <w:em w:val="none"/>
      <w:lang w:bidi="ar-SA" w:eastAsia="tr-TR" w:val="tr-TR"/>
    </w:rPr>
  </w:style>
  <w:style w:type="paragraph" w:styleId="Başlık8">
    <w:name w:val="Başlık 8"/>
    <w:basedOn w:val="Normal"/>
    <w:next w:val="Normal"/>
    <w:autoRedefine w:val="0"/>
    <w:hidden w:val="0"/>
    <w:qFormat w:val="0"/>
    <w:pPr>
      <w:suppressAutoHyphens w:val="1"/>
      <w:overflowPunct w:val="0"/>
      <w:autoSpaceDE w:val="0"/>
      <w:autoSpaceDN w:val="0"/>
      <w:adjustRightInd w:val="0"/>
      <w:spacing w:after="60" w:before="240" w:line="1" w:lineRule="atLeast"/>
      <w:ind w:leftChars="-1" w:rightChars="0" w:firstLineChars="-1"/>
      <w:textDirection w:val="btLr"/>
      <w:textAlignment w:val="baseline"/>
      <w:outlineLvl w:val="7"/>
    </w:pPr>
    <w:rPr>
      <w:i w:val="1"/>
      <w:iCs w:val="1"/>
      <w:w w:val="100"/>
      <w:position w:val="-1"/>
      <w:sz w:val="24"/>
      <w:szCs w:val="24"/>
      <w:effect w:val="none"/>
      <w:vertAlign w:val="baseline"/>
      <w:cs w:val="0"/>
      <w:em w:val="none"/>
      <w:lang w:bidi="ar-SA" w:eastAsia="tr-TR" w:val="tr-TR"/>
    </w:rPr>
  </w:style>
  <w:style w:type="paragraph" w:styleId="Başlık9">
    <w:name w:val="Başlık 9"/>
    <w:basedOn w:val="Normal"/>
    <w:next w:val="Normal"/>
    <w:autoRedefine w:val="0"/>
    <w:hidden w:val="0"/>
    <w:qFormat w:val="0"/>
    <w:pPr>
      <w:suppressAutoHyphens w:val="1"/>
      <w:overflowPunct w:val="0"/>
      <w:autoSpaceDE w:val="0"/>
      <w:autoSpaceDN w:val="0"/>
      <w:adjustRightInd w:val="0"/>
      <w:spacing w:after="60" w:before="240" w:line="1" w:lineRule="atLeast"/>
      <w:ind w:leftChars="-1" w:rightChars="0" w:firstLineChars="-1"/>
      <w:textDirection w:val="btLr"/>
      <w:textAlignment w:val="baseline"/>
      <w:outlineLvl w:val="8"/>
    </w:pPr>
    <w:rPr>
      <w:rFonts w:ascii="Arial" w:cs="Arial" w:hAnsi="Arial"/>
      <w:w w:val="100"/>
      <w:position w:val="-1"/>
      <w:sz w:val="22"/>
      <w:szCs w:val="22"/>
      <w:effect w:val="none"/>
      <w:vertAlign w:val="baseline"/>
      <w:cs w:val="0"/>
      <w:em w:val="none"/>
      <w:lang w:bidi="ar-SA" w:eastAsia="tr-TR" w:val="tr-TR"/>
    </w:rPr>
  </w:style>
  <w:style w:type="character" w:styleId="VarsayılanParagrafYazıTipi">
    <w:name w:val="Varsayılan Paragraf Yazı Tipi"/>
    <w:next w:val="VarsayılanParagrafYazıTipi"/>
    <w:autoRedefine w:val="0"/>
    <w:hidden w:val="0"/>
    <w:qFormat w:val="0"/>
    <w:rPr>
      <w:w w:val="100"/>
      <w:position w:val="-1"/>
      <w:effect w:val="none"/>
      <w:vertAlign w:val="baseline"/>
      <w:cs w:val="0"/>
      <w:em w:val="none"/>
      <w:lang/>
    </w:rPr>
  </w:style>
  <w:style w:type="table" w:styleId="NormalTablo">
    <w:name w:val="Normal Tablo"/>
    <w:next w:val="NormalTablo"/>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ListeYok">
    <w:name w:val="Liste Yok"/>
    <w:next w:val="ListeYok"/>
    <w:autoRedefine w:val="0"/>
    <w:hidden w:val="0"/>
    <w:qFormat w:val="0"/>
    <w:pPr>
      <w:suppressAutoHyphens w:val="1"/>
      <w:spacing w:line="1" w:lineRule="atLeast"/>
      <w:ind w:leftChars="-1" w:rightChars="0" w:firstLineChars="-1"/>
      <w:textDirection w:val="btLr"/>
      <w:textAlignment w:val="top"/>
      <w:outlineLvl w:val="0"/>
    </w:pPr>
  </w:style>
  <w:style w:type="paragraph" w:styleId="BodyText31">
    <w:name w:val="Body Text 31"/>
    <w:basedOn w:val="Normal"/>
    <w:next w:val="BodyText31"/>
    <w:autoRedefine w:val="0"/>
    <w:hidden w:val="0"/>
    <w:qFormat w:val="0"/>
    <w:pPr>
      <w:suppressAutoHyphens w:val="1"/>
      <w:overflowPunct w:val="0"/>
      <w:autoSpaceDE w:val="0"/>
      <w:autoSpaceDN w:val="0"/>
      <w:adjustRightInd w:val="0"/>
      <w:spacing w:line="1" w:lineRule="atLeast"/>
      <w:ind w:leftChars="-1" w:rightChars="0" w:firstLineChars="-1"/>
      <w:jc w:val="both"/>
      <w:textDirection w:val="btLr"/>
      <w:textAlignment w:val="baseline"/>
      <w:outlineLvl w:val="0"/>
    </w:pPr>
    <w:rPr>
      <w:rFonts w:ascii="Arial Narrow" w:hAnsi="Arial Narrow"/>
      <w:w w:val="100"/>
      <w:position w:val="-1"/>
      <w:sz w:val="22"/>
      <w:effect w:val="none"/>
      <w:vertAlign w:val="baseline"/>
      <w:cs w:val="0"/>
      <w:em w:val="none"/>
      <w:lang w:bidi="ar-SA" w:eastAsia="tr-TR" w:val="tr-TR"/>
    </w:rPr>
  </w:style>
  <w:style w:type="paragraph" w:styleId="BodyText22">
    <w:name w:val="Body Text 22"/>
    <w:basedOn w:val="Normal"/>
    <w:next w:val="BodyText22"/>
    <w:autoRedefine w:val="0"/>
    <w:hidden w:val="0"/>
    <w:qFormat w:val="0"/>
    <w:pPr>
      <w:suppressAutoHyphens w:val="1"/>
      <w:overflowPunct w:val="0"/>
      <w:autoSpaceDE w:val="0"/>
      <w:autoSpaceDN w:val="0"/>
      <w:adjustRightInd w:val="0"/>
      <w:spacing w:line="1" w:lineRule="atLeast"/>
      <w:ind w:leftChars="-1" w:rightChars="0" w:firstLineChars="-1"/>
      <w:jc w:val="both"/>
      <w:textDirection w:val="btLr"/>
      <w:textAlignment w:val="baseline"/>
      <w:outlineLvl w:val="0"/>
    </w:pPr>
    <w:rPr>
      <w:w w:val="100"/>
      <w:position w:val="-1"/>
      <w:sz w:val="24"/>
      <w:effect w:val="none"/>
      <w:vertAlign w:val="baseline"/>
      <w:cs w:val="0"/>
      <w:em w:val="none"/>
      <w:lang w:bidi="ar-SA" w:eastAsia="tr-TR" w:val="tr-TR"/>
    </w:rPr>
  </w:style>
  <w:style w:type="character" w:styleId="DipnotBaşvurusu">
    <w:name w:val="Dipnot Başvurusu"/>
    <w:next w:val="DipnotBaşvurusu"/>
    <w:autoRedefine w:val="0"/>
    <w:hidden w:val="0"/>
    <w:qFormat w:val="0"/>
    <w:rPr>
      <w:w w:val="100"/>
      <w:position w:val="-1"/>
      <w:effect w:val="none"/>
      <w:vertAlign w:val="superscript"/>
      <w:cs w:val="0"/>
      <w:em w:val="none"/>
      <w:lang/>
    </w:rPr>
  </w:style>
  <w:style w:type="paragraph" w:styleId="DipnotMetni,DipnotMetniCharCharChar,DipnotMetniCharChar">
    <w:name w:val="Dipnot Metni,Dipnot Metni Char Char Char,Dipnot Metni Char Char"/>
    <w:basedOn w:val="Normal"/>
    <w:next w:val="DipnotMetni,DipnotMetniCharCharChar,DipnotMetniCharChar"/>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sz w:val="20"/>
      <w:effect w:val="none"/>
      <w:vertAlign w:val="baseline"/>
      <w:cs w:val="0"/>
      <w:em w:val="none"/>
      <w:lang w:bidi="ar-SA" w:eastAsia="tr-TR" w:val="tr-TR"/>
    </w:rPr>
  </w:style>
  <w:style w:type="paragraph" w:styleId="BlockText1">
    <w:name w:val="Block Text1"/>
    <w:basedOn w:val="Normal"/>
    <w:next w:val="BlockText1"/>
    <w:autoRedefine w:val="0"/>
    <w:hidden w:val="0"/>
    <w:qFormat w:val="0"/>
    <w:pPr>
      <w:tabs>
        <w:tab w:val="left" w:leader="none" w:pos="0"/>
      </w:tabs>
      <w:suppressAutoHyphens w:val="1"/>
      <w:overflowPunct w:val="0"/>
      <w:autoSpaceDE w:val="0"/>
      <w:autoSpaceDN w:val="0"/>
      <w:adjustRightInd w:val="0"/>
      <w:spacing w:line="1" w:lineRule="atLeast"/>
      <w:ind w:left="360" w:right="-356" w:leftChars="-1" w:rightChars="0" w:firstLineChars="-1"/>
      <w:jc w:val="both"/>
      <w:textDirection w:val="btLr"/>
      <w:textAlignment w:val="baseline"/>
      <w:outlineLvl w:val="0"/>
    </w:pPr>
    <w:rPr>
      <w:w w:val="100"/>
      <w:position w:val="-1"/>
      <w:sz w:val="24"/>
      <w:effect w:val="none"/>
      <w:vertAlign w:val="baseline"/>
      <w:cs w:val="0"/>
      <w:em w:val="none"/>
      <w:lang w:bidi="ar-SA" w:eastAsia="tr-TR" w:val="tr-TR"/>
    </w:rPr>
  </w:style>
  <w:style w:type="paragraph" w:styleId="BodyTextIndent21">
    <w:name w:val="Body Text Indent 21"/>
    <w:basedOn w:val="Normal"/>
    <w:next w:val="BodyTextIndent21"/>
    <w:autoRedefine w:val="0"/>
    <w:hidden w:val="0"/>
    <w:qFormat w:val="0"/>
    <w:pPr>
      <w:suppressAutoHyphens w:val="1"/>
      <w:overflowPunct w:val="0"/>
      <w:autoSpaceDE w:val="0"/>
      <w:autoSpaceDN w:val="0"/>
      <w:adjustRightInd w:val="0"/>
      <w:spacing w:line="1" w:lineRule="atLeast"/>
      <w:ind w:leftChars="-1" w:rightChars="0" w:firstLine="360" w:firstLineChars="-1"/>
      <w:jc w:val="both"/>
      <w:textDirection w:val="btLr"/>
      <w:textAlignment w:val="baseline"/>
      <w:outlineLvl w:val="0"/>
    </w:pPr>
    <w:rPr>
      <w:w w:val="100"/>
      <w:position w:val="-1"/>
      <w:sz w:val="24"/>
      <w:effect w:val="none"/>
      <w:vertAlign w:val="baseline"/>
      <w:cs w:val="0"/>
      <w:em w:val="none"/>
      <w:lang w:bidi="ar-SA" w:eastAsia="tr-TR" w:val="tr-TR"/>
    </w:rPr>
  </w:style>
  <w:style w:type="paragraph" w:styleId="GövdeMetni">
    <w:name w:val="Gövde Metni"/>
    <w:basedOn w:val="Normal"/>
    <w:next w:val="GövdeMetni"/>
    <w:autoRedefine w:val="0"/>
    <w:hidden w:val="0"/>
    <w:qFormat w:val="0"/>
    <w:pPr>
      <w:suppressAutoHyphens w:val="1"/>
      <w:overflowPunct w:val="0"/>
      <w:autoSpaceDE w:val="0"/>
      <w:autoSpaceDN w:val="0"/>
      <w:adjustRightInd w:val="0"/>
      <w:spacing w:line="1" w:lineRule="atLeast"/>
      <w:ind w:leftChars="-1" w:rightChars="0" w:firstLineChars="-1"/>
      <w:jc w:val="both"/>
      <w:textDirection w:val="btLr"/>
      <w:textAlignment w:val="baseline"/>
      <w:outlineLvl w:val="0"/>
    </w:pPr>
    <w:rPr>
      <w:b w:val="1"/>
      <w:w w:val="100"/>
      <w:position w:val="-1"/>
      <w:sz w:val="24"/>
      <w:effect w:val="none"/>
      <w:vertAlign w:val="baseline"/>
      <w:cs w:val="0"/>
      <w:em w:val="none"/>
      <w:lang w:bidi="ar-SA" w:eastAsia="tr-TR" w:val="tr-TR"/>
    </w:rPr>
  </w:style>
  <w:style w:type="paragraph" w:styleId="BodyTextIndent31">
    <w:name w:val="Body Text Indent 31"/>
    <w:basedOn w:val="Normal"/>
    <w:next w:val="BodyTextIndent31"/>
    <w:autoRedefine w:val="0"/>
    <w:hidden w:val="0"/>
    <w:qFormat w:val="0"/>
    <w:pPr>
      <w:suppressAutoHyphens w:val="1"/>
      <w:overflowPunct w:val="0"/>
      <w:autoSpaceDE w:val="0"/>
      <w:autoSpaceDN w:val="0"/>
      <w:adjustRightInd w:val="0"/>
      <w:spacing w:line="1" w:lineRule="atLeast"/>
      <w:ind w:left="180" w:leftChars="-1" w:rightChars="0" w:firstLineChars="-1"/>
      <w:jc w:val="both"/>
      <w:textDirection w:val="btLr"/>
      <w:textAlignment w:val="baseline"/>
      <w:outlineLvl w:val="0"/>
    </w:pPr>
    <w:rPr>
      <w:w w:val="100"/>
      <w:position w:val="-1"/>
      <w:sz w:val="24"/>
      <w:effect w:val="none"/>
      <w:vertAlign w:val="baseline"/>
      <w:cs w:val="0"/>
      <w:em w:val="none"/>
      <w:lang w:bidi="ar-SA" w:eastAsia="tr-TR" w:val="tr-TR"/>
    </w:rPr>
  </w:style>
  <w:style w:type="paragraph" w:styleId="AltBilgi">
    <w:name w:val="Alt Bilgi"/>
    <w:basedOn w:val="Normal"/>
    <w:next w:val="AltBilgi"/>
    <w:autoRedefine w:val="0"/>
    <w:hidden w:val="0"/>
    <w:qFormat w:val="0"/>
    <w:pPr>
      <w:tabs>
        <w:tab w:val="center" w:leader="none" w:pos="4536"/>
        <w:tab w:val="right" w:leader="none" w:pos="9072"/>
      </w:tabs>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sz w:val="24"/>
      <w:effect w:val="none"/>
      <w:vertAlign w:val="baseline"/>
      <w:cs w:val="0"/>
      <w:em w:val="none"/>
      <w:lang w:bidi="ar-SA" w:eastAsia="tr-TR" w:val="tr-TR"/>
    </w:rPr>
  </w:style>
  <w:style w:type="character" w:styleId="SayfaNumarası">
    <w:name w:val="Sayfa Numarası"/>
    <w:basedOn w:val="VarsayılanParagrafYazıTipi"/>
    <w:next w:val="SayfaNumarası"/>
    <w:autoRedefine w:val="0"/>
    <w:hidden w:val="0"/>
    <w:qFormat w:val="0"/>
    <w:rPr>
      <w:w w:val="100"/>
      <w:position w:val="-1"/>
      <w:effect w:val="none"/>
      <w:vertAlign w:val="baseline"/>
      <w:cs w:val="0"/>
      <w:em w:val="none"/>
      <w:lang/>
    </w:rPr>
  </w:style>
  <w:style w:type="paragraph" w:styleId="GövdeMetniGirintisi">
    <w:name w:val="Gövde Metni Girintisi"/>
    <w:basedOn w:val="Normal"/>
    <w:next w:val="GövdeMetniGirintisi"/>
    <w:autoRedefine w:val="0"/>
    <w:hidden w:val="0"/>
    <w:qFormat w:val="0"/>
    <w:pPr>
      <w:suppressAutoHyphens w:val="1"/>
      <w:overflowPunct w:val="0"/>
      <w:autoSpaceDE w:val="0"/>
      <w:autoSpaceDN w:val="0"/>
      <w:adjustRightInd w:val="0"/>
      <w:spacing w:line="1" w:lineRule="atLeast"/>
      <w:ind w:left="1416" w:leftChars="-1" w:rightChars="0" w:firstLineChars="-1"/>
      <w:textDirection w:val="btLr"/>
      <w:textAlignment w:val="baseline"/>
      <w:outlineLvl w:val="0"/>
    </w:pPr>
    <w:rPr>
      <w:w w:val="100"/>
      <w:position w:val="-1"/>
      <w:sz w:val="24"/>
      <w:effect w:val="none"/>
      <w:vertAlign w:val="baseline"/>
      <w:cs w:val="0"/>
      <w:em w:val="none"/>
      <w:lang w:bidi="ar-SA" w:eastAsia="tr-TR" w:val="tr-TR"/>
    </w:rPr>
  </w:style>
  <w:style w:type="paragraph" w:styleId="GövdeMetniGirintisi2">
    <w:name w:val="Gövde Metni Girintisi 2"/>
    <w:basedOn w:val="Normal"/>
    <w:next w:val="GövdeMetniGirintisi2"/>
    <w:autoRedefine w:val="0"/>
    <w:hidden w:val="0"/>
    <w:qFormat w:val="0"/>
    <w:pPr>
      <w:numPr>
        <w:ilvl w:val="12"/>
        <w:numId w:val="0"/>
      </w:numPr>
      <w:shd w:color="auto" w:fill="ffffff" w:val="clear"/>
      <w:suppressAutoHyphens w:val="1"/>
      <w:overflowPunct w:val="0"/>
      <w:autoSpaceDE w:val="0"/>
      <w:autoSpaceDN w:val="0"/>
      <w:adjustRightInd w:val="0"/>
      <w:spacing w:line="1" w:lineRule="atLeast"/>
      <w:ind w:right="-356" w:leftChars="-1" w:rightChars="0" w:firstLine="720" w:firstLineChars="-1"/>
      <w:jc w:val="both"/>
      <w:textDirection w:val="btLr"/>
      <w:textAlignment w:val="baseline"/>
      <w:outlineLvl w:val="0"/>
    </w:pPr>
    <w:rPr>
      <w:w w:val="100"/>
      <w:position w:val="-1"/>
      <w:sz w:val="24"/>
      <w:effect w:val="none"/>
      <w:vertAlign w:val="baseline"/>
      <w:cs w:val="0"/>
      <w:em w:val="none"/>
      <w:lang w:bidi="ar-SA" w:eastAsia="tr-TR" w:val="tr-TR"/>
    </w:rPr>
  </w:style>
  <w:style w:type="paragraph" w:styleId="GövdeMetniGirintisi3">
    <w:name w:val="Gövde Metni Girintisi 3"/>
    <w:basedOn w:val="Normal"/>
    <w:next w:val="GövdeMetniGirintisi3"/>
    <w:autoRedefine w:val="0"/>
    <w:hidden w:val="0"/>
    <w:qFormat w:val="0"/>
    <w:pPr>
      <w:numPr>
        <w:ilvl w:val="12"/>
        <w:numId w:val="0"/>
      </w:numPr>
      <w:suppressAutoHyphens w:val="1"/>
      <w:overflowPunct w:val="0"/>
      <w:autoSpaceDE w:val="0"/>
      <w:autoSpaceDN w:val="0"/>
      <w:adjustRightInd w:val="0"/>
      <w:spacing w:line="1" w:lineRule="atLeast"/>
      <w:ind w:right="-356" w:leftChars="-1" w:rightChars="0" w:firstLine="1429" w:firstLineChars="-1"/>
      <w:jc w:val="both"/>
      <w:textDirection w:val="btLr"/>
      <w:textAlignment w:val="baseline"/>
      <w:outlineLvl w:val="0"/>
    </w:pPr>
    <w:rPr>
      <w:w w:val="100"/>
      <w:position w:val="-1"/>
      <w:sz w:val="24"/>
      <w:effect w:val="none"/>
      <w:vertAlign w:val="baseline"/>
      <w:cs w:val="0"/>
      <w:em w:val="none"/>
      <w:lang w:bidi="ar-SA" w:eastAsia="tr-TR" w:val="tr-TR"/>
    </w:rPr>
  </w:style>
  <w:style w:type="paragraph" w:styleId="GövdeMetni2">
    <w:name w:val="Gövde Metni 2"/>
    <w:basedOn w:val="Normal"/>
    <w:next w:val="GövdeMetni2"/>
    <w:autoRedefine w:val="0"/>
    <w:hidden w:val="0"/>
    <w:qFormat w:val="0"/>
    <w:pPr>
      <w:suppressAutoHyphens w:val="1"/>
      <w:overflowPunct w:val="0"/>
      <w:autoSpaceDE w:val="0"/>
      <w:autoSpaceDN w:val="0"/>
      <w:adjustRightInd w:val="0"/>
      <w:spacing w:after="120" w:line="480" w:lineRule="auto"/>
      <w:ind w:leftChars="-1" w:rightChars="0" w:firstLineChars="-1"/>
      <w:textDirection w:val="btLr"/>
      <w:textAlignment w:val="baseline"/>
      <w:outlineLvl w:val="0"/>
    </w:pPr>
    <w:rPr>
      <w:w w:val="100"/>
      <w:position w:val="-1"/>
      <w:sz w:val="24"/>
      <w:effect w:val="none"/>
      <w:vertAlign w:val="baseline"/>
      <w:cs w:val="0"/>
      <w:em w:val="none"/>
      <w:lang w:bidi="ar-SA" w:eastAsia="tr-TR" w:val="tr-TR"/>
    </w:rPr>
  </w:style>
  <w:style w:type="paragraph" w:styleId="GövdeMetni3">
    <w:name w:val="Gövde Metni 3"/>
    <w:basedOn w:val="Normal"/>
    <w:next w:val="GövdeMetni3"/>
    <w:autoRedefine w:val="0"/>
    <w:hidden w:val="0"/>
    <w:qFormat w:val="0"/>
    <w:pPr>
      <w:suppressAutoHyphens w:val="1"/>
      <w:overflowPunct w:val="0"/>
      <w:autoSpaceDE w:val="0"/>
      <w:autoSpaceDN w:val="0"/>
      <w:adjustRightInd w:val="0"/>
      <w:spacing w:after="120" w:line="1" w:lineRule="atLeast"/>
      <w:ind w:leftChars="-1" w:rightChars="0" w:firstLineChars="-1"/>
      <w:textDirection w:val="btLr"/>
      <w:textAlignment w:val="baseline"/>
      <w:outlineLvl w:val="0"/>
    </w:pPr>
    <w:rPr>
      <w:w w:val="100"/>
      <w:position w:val="-1"/>
      <w:sz w:val="16"/>
      <w:szCs w:val="16"/>
      <w:effect w:val="none"/>
      <w:vertAlign w:val="baseline"/>
      <w:cs w:val="0"/>
      <w:em w:val="none"/>
      <w:lang w:bidi="ar-SA" w:eastAsia="tr-TR" w:val="tr-TR"/>
    </w:rPr>
  </w:style>
  <w:style w:type="paragraph" w:styleId="3-NormalYazı">
    <w:name w:val="3-Normal Yazı"/>
    <w:next w:val="3-NormalYazı"/>
    <w:autoRedefine w:val="0"/>
    <w:hidden w:val="0"/>
    <w:qFormat w:val="0"/>
    <w:pPr>
      <w:tabs>
        <w:tab w:val="left" w:leader="none" w:pos="566"/>
      </w:tabs>
      <w:suppressAutoHyphens w:val="1"/>
      <w:spacing w:line="1" w:lineRule="atLeast"/>
      <w:ind w:leftChars="-1" w:rightChars="0" w:firstLineChars="-1"/>
      <w:jc w:val="both"/>
      <w:textDirection w:val="btLr"/>
      <w:textAlignment w:val="top"/>
      <w:outlineLvl w:val="0"/>
    </w:pPr>
    <w:rPr>
      <w:w w:val="100"/>
      <w:position w:val="-1"/>
      <w:sz w:val="19"/>
      <w:effect w:val="none"/>
      <w:vertAlign w:val="baseline"/>
      <w:cs w:val="0"/>
      <w:em w:val="none"/>
      <w:lang w:bidi="ar-SA" w:eastAsia="en-US" w:val="tr-TR"/>
    </w:rPr>
  </w:style>
  <w:style w:type="character" w:styleId="3-NormalYazıChar">
    <w:name w:val="3-Normal Yazı Char"/>
    <w:next w:val="3-NormalYazıChar"/>
    <w:autoRedefine w:val="0"/>
    <w:hidden w:val="0"/>
    <w:qFormat w:val="0"/>
    <w:rPr>
      <w:w w:val="100"/>
      <w:position w:val="-1"/>
      <w:sz w:val="19"/>
      <w:effect w:val="none"/>
      <w:vertAlign w:val="baseline"/>
      <w:cs w:val="0"/>
      <w:em w:val="none"/>
      <w:lang w:bidi="ar-SA" w:eastAsia="en-US" w:val="tr-TR"/>
    </w:rPr>
  </w:style>
  <w:style w:type="character" w:styleId="normal1">
    <w:name w:val="normal1"/>
    <w:basedOn w:val="VarsayılanParagrafYazıTipi"/>
    <w:next w:val="normal1"/>
    <w:autoRedefine w:val="0"/>
    <w:hidden w:val="0"/>
    <w:qFormat w:val="0"/>
    <w:rPr>
      <w:w w:val="100"/>
      <w:position w:val="-1"/>
      <w:effect w:val="none"/>
      <w:vertAlign w:val="baseline"/>
      <w:cs w:val="0"/>
      <w:em w:val="none"/>
      <w:lang/>
    </w:rPr>
  </w:style>
  <w:style w:type="character" w:styleId="DipnotMetniChar,DipnotMetniCharCharCharChar,DipnotMetniCharCharChar1">
    <w:name w:val="Dipnot Metni Char,Dipnot Metni Char Char Char Char,Dipnot Metni Char Char Char1"/>
    <w:next w:val="DipnotMetniChar,DipnotMetniCharCharCharChar,DipnotMetniCharCharChar1"/>
    <w:autoRedefine w:val="0"/>
    <w:hidden w:val="0"/>
    <w:qFormat w:val="0"/>
    <w:rPr>
      <w:w w:val="100"/>
      <w:position w:val="-1"/>
      <w:effect w:val="none"/>
      <w:vertAlign w:val="baseline"/>
      <w:cs w:val="0"/>
      <w:em w:val="none"/>
      <w:lang w:bidi="ar-SA" w:eastAsia="tr-TR" w:val="tr-TR"/>
    </w:rPr>
  </w:style>
  <w:style w:type="paragraph" w:styleId="SonNotMetni">
    <w:name w:val="Son Not Metni"/>
    <w:basedOn w:val="Normal"/>
    <w:next w:val="SonNotMetni"/>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sz w:val="20"/>
      <w:effect w:val="none"/>
      <w:vertAlign w:val="baseline"/>
      <w:cs w:val="0"/>
      <w:em w:val="none"/>
      <w:lang w:bidi="ar-SA" w:eastAsia="tr-TR" w:val="tr-TR"/>
    </w:rPr>
  </w:style>
  <w:style w:type="character" w:styleId="SonNotBaşvurusu">
    <w:name w:val="Son Not Başvurusu"/>
    <w:next w:val="SonNotBaşvurusu"/>
    <w:autoRedefine w:val="0"/>
    <w:hidden w:val="0"/>
    <w:qFormat w:val="0"/>
    <w:rPr>
      <w:w w:val="100"/>
      <w:position w:val="-1"/>
      <w:effect w:val="none"/>
      <w:vertAlign w:val="superscript"/>
      <w:cs w:val="0"/>
      <w:em w:val="none"/>
      <w:lang/>
    </w:rPr>
  </w:style>
  <w:style w:type="paragraph" w:styleId="BodyText21">
    <w:name w:val="Body Text 21"/>
    <w:basedOn w:val="Normal"/>
    <w:next w:val="BodyText21"/>
    <w:autoRedefine w:val="0"/>
    <w:hidden w:val="0"/>
    <w:qFormat w:val="0"/>
    <w:pPr>
      <w:suppressAutoHyphens w:val="1"/>
      <w:overflowPunct w:val="0"/>
      <w:autoSpaceDE w:val="0"/>
      <w:autoSpaceDN w:val="0"/>
      <w:adjustRightInd w:val="0"/>
      <w:spacing w:after="120" w:line="480" w:lineRule="auto"/>
      <w:ind w:leftChars="-1" w:rightChars="0" w:firstLineChars="-1"/>
      <w:textDirection w:val="btLr"/>
      <w:textAlignment w:val="baseline"/>
      <w:outlineLvl w:val="0"/>
    </w:pPr>
    <w:rPr>
      <w:w w:val="100"/>
      <w:position w:val="-1"/>
      <w:sz w:val="24"/>
      <w:effect w:val="none"/>
      <w:vertAlign w:val="baseline"/>
      <w:cs w:val="0"/>
      <w:em w:val="none"/>
      <w:lang w:bidi="ar-SA" w:eastAsia="en-US" w:val="tr-TR"/>
    </w:rPr>
  </w:style>
  <w:style w:type="paragraph" w:styleId="ListeParagraf">
    <w:name w:val="Liste Paragraf"/>
    <w:basedOn w:val="Normal"/>
    <w:next w:val="ListeParagraf"/>
    <w:autoRedefine w:val="0"/>
    <w:hidden w:val="0"/>
    <w:qFormat w:val="0"/>
    <w:pPr>
      <w:suppressAutoHyphens w:val="1"/>
      <w:overflowPunct w:val="0"/>
      <w:autoSpaceDE w:val="0"/>
      <w:autoSpaceDN w:val="0"/>
      <w:adjustRightInd w:val="0"/>
      <w:spacing w:line="1" w:lineRule="atLeast"/>
      <w:ind w:left="708" w:leftChars="-1" w:rightChars="0" w:firstLineChars="-1"/>
      <w:textDirection w:val="btLr"/>
      <w:textAlignment w:val="baseline"/>
      <w:outlineLvl w:val="0"/>
    </w:pPr>
    <w:rPr>
      <w:w w:val="100"/>
      <w:position w:val="-1"/>
      <w:sz w:val="24"/>
      <w:effect w:val="none"/>
      <w:vertAlign w:val="baseline"/>
      <w:cs w:val="0"/>
      <w:em w:val="none"/>
      <w:lang w:bidi="ar-SA" w:eastAsia="tr-TR" w:val="tr-TR"/>
    </w:rPr>
  </w:style>
  <w:style w:type="character" w:styleId="AçıklamaBaşvurusu">
    <w:name w:val="Açıklama Başvurusu"/>
    <w:next w:val="AçıklamaBaşvurusu"/>
    <w:autoRedefine w:val="0"/>
    <w:hidden w:val="0"/>
    <w:qFormat w:val="0"/>
    <w:rPr>
      <w:w w:val="100"/>
      <w:position w:val="-1"/>
      <w:sz w:val="16"/>
      <w:szCs w:val="16"/>
      <w:effect w:val="none"/>
      <w:vertAlign w:val="baseline"/>
      <w:cs w:val="0"/>
      <w:em w:val="none"/>
      <w:lang/>
    </w:rPr>
  </w:style>
  <w:style w:type="paragraph" w:styleId="AçıklamaMetni">
    <w:name w:val="Açıklama Metni"/>
    <w:basedOn w:val="Normal"/>
    <w:next w:val="AçıklamaMetni"/>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w w:val="100"/>
      <w:position w:val="-1"/>
      <w:sz w:val="20"/>
      <w:effect w:val="none"/>
      <w:vertAlign w:val="baseline"/>
      <w:cs w:val="0"/>
      <w:em w:val="none"/>
      <w:lang w:bidi="ar-SA" w:eastAsia="tr-TR" w:val="tr-TR"/>
    </w:rPr>
  </w:style>
  <w:style w:type="character" w:styleId="AçıklamaMetniChar">
    <w:name w:val="Açıklama Metni Char"/>
    <w:basedOn w:val="VarsayılanParagrafYazıTipi"/>
    <w:next w:val="AçıklamaMetniChar"/>
    <w:autoRedefine w:val="0"/>
    <w:hidden w:val="0"/>
    <w:qFormat w:val="0"/>
    <w:rPr>
      <w:w w:val="100"/>
      <w:position w:val="-1"/>
      <w:effect w:val="none"/>
      <w:vertAlign w:val="baseline"/>
      <w:cs w:val="0"/>
      <w:em w:val="none"/>
      <w:lang/>
    </w:rPr>
  </w:style>
  <w:style w:type="paragraph" w:styleId="AçıklamaKonusu">
    <w:name w:val="Açıklama Konusu"/>
    <w:basedOn w:val="AçıklamaMetni"/>
    <w:next w:val="AçıklamaMetni"/>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b w:val="1"/>
      <w:bCs w:val="1"/>
      <w:w w:val="100"/>
      <w:position w:val="-1"/>
      <w:sz w:val="20"/>
      <w:effect w:val="none"/>
      <w:vertAlign w:val="baseline"/>
      <w:cs w:val="0"/>
      <w:em w:val="none"/>
      <w:lang w:bidi="ar-SA" w:eastAsia="tr-TR" w:val="tr-TR"/>
    </w:rPr>
  </w:style>
  <w:style w:type="character" w:styleId="AçıklamaKonusuChar">
    <w:name w:val="Açıklama Konusu Char"/>
    <w:next w:val="AçıklamaKonusuChar"/>
    <w:autoRedefine w:val="0"/>
    <w:hidden w:val="0"/>
    <w:qFormat w:val="0"/>
    <w:rPr>
      <w:b w:val="1"/>
      <w:bCs w:val="1"/>
      <w:w w:val="100"/>
      <w:position w:val="-1"/>
      <w:effect w:val="none"/>
      <w:vertAlign w:val="baseline"/>
      <w:cs w:val="0"/>
      <w:em w:val="none"/>
      <w:lang/>
    </w:rPr>
  </w:style>
  <w:style w:type="paragraph" w:styleId="BalonMetni">
    <w:name w:val="Balon Metni"/>
    <w:basedOn w:val="Normal"/>
    <w:next w:val="BalonMetni"/>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rFonts w:ascii="Segoe UI" w:cs="Segoe UI" w:hAnsi="Segoe UI"/>
      <w:w w:val="100"/>
      <w:position w:val="-1"/>
      <w:sz w:val="18"/>
      <w:szCs w:val="18"/>
      <w:effect w:val="none"/>
      <w:vertAlign w:val="baseline"/>
      <w:cs w:val="0"/>
      <w:em w:val="none"/>
      <w:lang w:bidi="ar-SA" w:eastAsia="tr-TR" w:val="tr-TR"/>
    </w:rPr>
  </w:style>
  <w:style w:type="character" w:styleId="BalonMetniChar">
    <w:name w:val="Balon Metni Char"/>
    <w:next w:val="BalonMetniChar"/>
    <w:autoRedefine w:val="0"/>
    <w:hidden w:val="0"/>
    <w:qFormat w:val="0"/>
    <w:rPr>
      <w:rFonts w:ascii="Segoe UI" w:cs="Segoe UI" w:hAnsi="Segoe UI"/>
      <w:w w:val="100"/>
      <w:position w:val="-1"/>
      <w:sz w:val="18"/>
      <w:szCs w:val="18"/>
      <w:effect w:val="none"/>
      <w:vertAlign w:val="baseline"/>
      <w:cs w:val="0"/>
      <w:em w:val="none"/>
      <w:lang/>
    </w:rPr>
  </w:style>
  <w:style w:type="character" w:styleId="Köprü">
    <w:name w:val="Köprü"/>
    <w:next w:val="Köprü"/>
    <w:autoRedefine w:val="0"/>
    <w:hidden w:val="0"/>
    <w:qFormat w:val="1"/>
    <w:rPr>
      <w:color w:val="0563c1"/>
      <w:w w:val="100"/>
      <w:position w:val="-1"/>
      <w:u w:val="single"/>
      <w:effect w:val="none"/>
      <w:vertAlign w:val="baseline"/>
      <w:cs w:val="0"/>
      <w:em w:val="none"/>
      <w:lang/>
    </w:rPr>
  </w:style>
  <w:style w:type="character" w:styleId="ÇözümlenmeyenBahsetme">
    <w:name w:val="Çözümlenmeyen Bahsetme"/>
    <w:next w:val="ÇözümlenmeyenBahsetme"/>
    <w:autoRedefine w:val="0"/>
    <w:hidden w:val="0"/>
    <w:qFormat w:val="1"/>
    <w:rPr>
      <w:color w:val="605e5c"/>
      <w:w w:val="100"/>
      <w:position w:val="-1"/>
      <w:effect w:val="none"/>
      <w:shd w:color="auto" w:fill="e1dfdd" w:val="clear"/>
      <w:vertAlign w:val="baseline"/>
      <w:cs w:val="0"/>
      <w:em w:val="none"/>
      <w:lang/>
    </w:rPr>
  </w:style>
  <w:style w:type="paragraph" w:styleId="Düzeltme">
    <w:name w:val="Düzeltme"/>
    <w:next w:val="Düzeltme"/>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tr-TR"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km@dkm.org.tr"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1yCcJHlemYq0rQ8ac6OaN/qYg==">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2024-03-14T14:03:00Z</dcterms:created>
  <dc:creator>incelemesb1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ContentTypeId">
    <vt:lpstr>0x0101003826029F1222774285482B1A3700A5E2</vt:lpstr>
  </property>
  <property fmtid="{D5CDD505-2E9C-101B-9397-08002B2CF9AE}" pid="4" name="_Status">
    <vt:lpstr>Tamamlandı</vt:lpstr>
  </property>
  <property fmtid="{D5CDD505-2E9C-101B-9397-08002B2CF9AE}" pid="5" name="CategoryDescription">
    <vt:lpstr/>
  </property>
  <property fmtid="{D5CDD505-2E9C-101B-9397-08002B2CF9AE}" pid="6" name="GrammarlyDocumentId">
    <vt:lpstr>cac1e8089dd5d38042f79b342681f2dbdad854a0be90f0dc559f28204cf4d830</vt:lpstr>
  </property>
</Properties>
</file>